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</w:t>
      </w:r>
      <w:r w:rsidR="00B9192E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B9192E" w:rsidRPr="00B9192E">
        <w:rPr>
          <w:rFonts w:ascii="LiberationSerif-Bold" w:hAnsi="LiberationSerif-Bold" w:cs="LiberationSerif-Bold"/>
          <w:b/>
          <w:bCs/>
          <w:sz w:val="28"/>
          <w:szCs w:val="28"/>
          <w:vertAlign w:val="superscript"/>
        </w:rPr>
        <w:t>st</w:t>
      </w:r>
      <w:r w:rsidR="00B9192E">
        <w:rPr>
          <w:rFonts w:ascii="LiberationSerif-Bold" w:hAnsi="LiberationSerif-Bold" w:cs="LiberationSerif-Bold"/>
          <w:b/>
          <w:bCs/>
          <w:sz w:val="28"/>
          <w:szCs w:val="28"/>
        </w:rPr>
        <w:t xml:space="preserve"> September 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>2023</w:t>
      </w:r>
    </w:p>
    <w:p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:rsidR="00B0199C" w:rsidRPr="001055F5" w:rsidRDefault="00B0199C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>PRESENT;</w:t>
      </w:r>
      <w:r w:rsidR="0010110D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F670A8" w:rsidRDefault="00B9192E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10110D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="00784247"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6D0825">
        <w:rPr>
          <w:rFonts w:ascii="LiberationSerif-Bold" w:hAnsi="LiberationSerif-Bold" w:cs="LiberationSerif-Bold"/>
          <w:bCs/>
          <w:sz w:val="28"/>
          <w:szCs w:val="28"/>
        </w:rPr>
        <w:t xml:space="preserve">R EVANS 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A7044A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A7044A"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 w:rsidR="00A7044A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FE4E12" w:rsidRPr="001D3CCF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Pr="001D3CCF">
        <w:rPr>
          <w:rFonts w:ascii="LiberationSerif-Bold" w:hAnsi="LiberationSerif-Bold" w:cs="LiberationSerif-Bold"/>
          <w:bCs/>
          <w:sz w:val="28"/>
          <w:szCs w:val="28"/>
        </w:rPr>
        <w:t>J H MORRIS</w:t>
      </w:r>
    </w:p>
    <w:p w:rsidR="00CF03BB" w:rsidRDefault="00FE4E12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D3CCF">
        <w:rPr>
          <w:rFonts w:ascii="LiberationSerif-Bold" w:hAnsi="LiberationSerif-Bold" w:cs="LiberationSerif-Bold"/>
          <w:bCs/>
          <w:sz w:val="28"/>
          <w:szCs w:val="28"/>
        </w:rPr>
        <w:t>D W ROBERTS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 xml:space="preserve"> (Clerk)</w:t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E33A95" w:rsidRPr="00CD3197" w:rsidRDefault="00E33A95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</w:p>
    <w:p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C204D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:rsidR="00A74C0A" w:rsidRPr="001649E7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9855E4" w:rsidRDefault="00B0199C" w:rsidP="00A954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CD3197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9192E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B9192E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>(W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>)</w:t>
      </w:r>
      <w:r w:rsidR="00A954FB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415906" w:rsidRPr="00CD3197" w:rsidRDefault="00415906" w:rsidP="0041590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A42D42" w:rsidRPr="00415906" w:rsidRDefault="00F053FC" w:rsidP="00A42D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A954FB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A954FB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 xml:space="preserve">M E HART, </w:t>
      </w:r>
      <w:r w:rsidR="00B9192E" w:rsidRPr="00CD3197">
        <w:rPr>
          <w:rFonts w:ascii="LiberationSerif-Bold" w:hAnsi="LiberationSerif-Bold" w:cs="LiberationSerif-Bold"/>
          <w:bCs/>
          <w:sz w:val="28"/>
          <w:szCs w:val="28"/>
        </w:rPr>
        <w:t>M EDWARDS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B9192E" w:rsidRPr="00A954FB">
        <w:rPr>
          <w:rFonts w:ascii="LiberationSerif-Bold" w:hAnsi="LiberationSerif-Bold" w:cs="LiberationSerif-Bold"/>
          <w:bCs/>
          <w:sz w:val="28"/>
          <w:szCs w:val="28"/>
        </w:rPr>
        <w:t>G BUCKLEY</w:t>
      </w:r>
      <w:r w:rsidR="00B9192E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A7044A" w:rsidRPr="001D3CCF">
        <w:rPr>
          <w:rFonts w:ascii="LiberationSerif-Bold" w:hAnsi="LiberationSerif-Bold" w:cs="LiberationSerif-Bold"/>
          <w:bCs/>
          <w:sz w:val="28"/>
          <w:szCs w:val="28"/>
        </w:rPr>
        <w:t>R T EVANS</w:t>
      </w:r>
      <w:r w:rsidR="00B9192E">
        <w:rPr>
          <w:rFonts w:ascii="LiberationSerif-Bold" w:hAnsi="LiberationSerif-Bold" w:cs="LiberationSerif-Bold"/>
          <w:bCs/>
          <w:sz w:val="28"/>
          <w:szCs w:val="28"/>
        </w:rPr>
        <w:t xml:space="preserve"> and CLLR ALED DAVIES</w:t>
      </w:r>
    </w:p>
    <w:p w:rsidR="00415906" w:rsidRPr="00415906" w:rsidRDefault="00415906" w:rsidP="0041590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415906" w:rsidRDefault="00EF66C8" w:rsidP="0041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B9192E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B9192E">
        <w:rPr>
          <w:rFonts w:ascii="LiberationSerif-Bold" w:hAnsi="LiberationSerif-Bold" w:cs="LiberationSerif-Bold"/>
          <w:b/>
          <w:bCs/>
          <w:sz w:val="28"/>
          <w:szCs w:val="28"/>
        </w:rPr>
        <w:t>– None</w:t>
      </w:r>
    </w:p>
    <w:p w:rsidR="00B9192E" w:rsidRPr="00B9192E" w:rsidRDefault="00B9192E" w:rsidP="00B9192E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B9192E">
        <w:rPr>
          <w:rFonts w:ascii="LiberationSerif-Bold" w:hAnsi="LiberationSerif-Bold" w:cs="LiberationSerif-Bold"/>
          <w:b/>
          <w:bCs/>
          <w:sz w:val="28"/>
          <w:szCs w:val="28"/>
        </w:rPr>
        <w:t>July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078A8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4167C1">
        <w:rPr>
          <w:rFonts w:ascii="LiberationSerif-Bold" w:hAnsi="LiberationSerif-Bold" w:cs="LiberationSerif-Bold"/>
          <w:b/>
          <w:bCs/>
          <w:sz w:val="28"/>
          <w:szCs w:val="28"/>
        </w:rPr>
        <w:t>23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>P Davies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(C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:rsidR="00E17828" w:rsidRDefault="00E17828" w:rsidP="00F9430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3F0135" w:rsidRPr="000E5AD5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E5AD5">
        <w:rPr>
          <w:rFonts w:ascii="LiberationSerif-Bold" w:hAnsi="LiberationSerif-Bold" w:cs="LiberationSerif-Bold"/>
          <w:b/>
          <w:bCs/>
          <w:sz w:val="28"/>
          <w:szCs w:val="28"/>
        </w:rPr>
        <w:t>Matters arising from previous meeting</w:t>
      </w:r>
    </w:p>
    <w:p w:rsidR="006E35B9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A1F6E" w:rsidRDefault="00EA1F6E" w:rsidP="00EA1F6E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1620C2" w:rsidRPr="00A7044A" w:rsidRDefault="00FD6A2D" w:rsidP="00A7044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A7044A">
        <w:rPr>
          <w:rFonts w:cstheme="minorHAnsi"/>
          <w:i/>
          <w:sz w:val="24"/>
          <w:szCs w:val="24"/>
        </w:rPr>
        <w:t xml:space="preserve">Bus shelters  - </w:t>
      </w:r>
      <w:r w:rsidR="00644C88" w:rsidRPr="00A7044A">
        <w:rPr>
          <w:rFonts w:cstheme="minorHAnsi"/>
          <w:i/>
          <w:sz w:val="24"/>
          <w:szCs w:val="24"/>
        </w:rPr>
        <w:t>Kevin Jones (Corporate Transport Inspector)</w:t>
      </w:r>
      <w:r w:rsidR="00B9192E">
        <w:rPr>
          <w:rFonts w:cstheme="minorHAnsi"/>
          <w:i/>
          <w:sz w:val="24"/>
          <w:szCs w:val="24"/>
        </w:rPr>
        <w:t xml:space="preserve"> has left, Clerk has emailed Sarah Leyland </w:t>
      </w:r>
      <w:r w:rsidR="004A3DBA">
        <w:rPr>
          <w:rFonts w:cstheme="minorHAnsi"/>
          <w:i/>
          <w:sz w:val="24"/>
          <w:szCs w:val="24"/>
        </w:rPr>
        <w:t xml:space="preserve">Morgan </w:t>
      </w:r>
      <w:r w:rsidR="00B9192E">
        <w:rPr>
          <w:rFonts w:cstheme="minorHAnsi"/>
          <w:i/>
          <w:sz w:val="24"/>
          <w:szCs w:val="24"/>
        </w:rPr>
        <w:t>for an update</w:t>
      </w:r>
    </w:p>
    <w:p w:rsidR="00BE044F" w:rsidRPr="00BE044F" w:rsidRDefault="00D818BC" w:rsidP="00BE044F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U</w:t>
      </w:r>
      <w:r w:rsidR="001620C2">
        <w:rPr>
          <w:rFonts w:cstheme="minorHAnsi"/>
          <w:i/>
          <w:sz w:val="24"/>
          <w:szCs w:val="24"/>
        </w:rPr>
        <w:t>pdate from PCC help desk – these issues</w:t>
      </w:r>
      <w:r w:rsidR="00B9192E">
        <w:rPr>
          <w:rFonts w:cstheme="minorHAnsi"/>
          <w:i/>
          <w:sz w:val="24"/>
          <w:szCs w:val="24"/>
        </w:rPr>
        <w:t xml:space="preserve"> are still outstanding and </w:t>
      </w:r>
      <w:r w:rsidR="001620C2">
        <w:rPr>
          <w:rFonts w:cstheme="minorHAnsi"/>
          <w:i/>
          <w:sz w:val="24"/>
          <w:szCs w:val="24"/>
        </w:rPr>
        <w:t xml:space="preserve">have been passed to </w:t>
      </w:r>
      <w:r w:rsidR="005A6CBA">
        <w:rPr>
          <w:rFonts w:cstheme="minorHAnsi"/>
          <w:i/>
          <w:sz w:val="24"/>
          <w:szCs w:val="24"/>
        </w:rPr>
        <w:t>the local</w:t>
      </w:r>
      <w:r w:rsidR="00B9192E">
        <w:rPr>
          <w:rFonts w:cstheme="minorHAnsi"/>
          <w:i/>
          <w:sz w:val="24"/>
          <w:szCs w:val="24"/>
        </w:rPr>
        <w:t xml:space="preserve"> depot for an update.  </w:t>
      </w:r>
    </w:p>
    <w:p w:rsidR="00B9192E" w:rsidRDefault="002D708B" w:rsidP="002D70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B9192E">
        <w:rPr>
          <w:rFonts w:cstheme="minorHAnsi"/>
          <w:i/>
          <w:sz w:val="24"/>
          <w:szCs w:val="24"/>
        </w:rPr>
        <w:t>Damage to Cefnh</w:t>
      </w:r>
      <w:r w:rsidR="00B9192E">
        <w:rPr>
          <w:rFonts w:cstheme="minorHAnsi"/>
          <w:i/>
          <w:sz w:val="24"/>
          <w:szCs w:val="24"/>
        </w:rPr>
        <w:t>ir Bank bridge</w:t>
      </w:r>
      <w:r w:rsidRPr="00B9192E">
        <w:rPr>
          <w:rFonts w:cstheme="minorHAnsi"/>
          <w:i/>
          <w:sz w:val="24"/>
          <w:szCs w:val="24"/>
        </w:rPr>
        <w:t xml:space="preserve">  </w:t>
      </w:r>
    </w:p>
    <w:p w:rsidR="002D708B" w:rsidRPr="00B9192E" w:rsidRDefault="002D708B" w:rsidP="002D70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B9192E">
        <w:rPr>
          <w:rFonts w:cstheme="minorHAnsi"/>
          <w:i/>
          <w:sz w:val="24"/>
          <w:szCs w:val="24"/>
        </w:rPr>
        <w:t xml:space="preserve">Penybont Trewern - water on road  </w:t>
      </w:r>
    </w:p>
    <w:p w:rsidR="004A3DBA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4A3DBA">
        <w:rPr>
          <w:rFonts w:cstheme="minorHAnsi"/>
          <w:i/>
          <w:sz w:val="24"/>
          <w:szCs w:val="24"/>
        </w:rPr>
        <w:t xml:space="preserve">Arrange for drains/gutters on Maengwynedd road to be cleared.  </w:t>
      </w:r>
    </w:p>
    <w:p w:rsidR="002D708B" w:rsidRPr="004A3DBA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4A3DBA">
        <w:rPr>
          <w:rFonts w:cstheme="minorHAnsi"/>
          <w:i/>
          <w:sz w:val="24"/>
          <w:szCs w:val="24"/>
        </w:rPr>
        <w:t>Potholes from Cymdu crossroads to Cefn Glaniwrch  </w:t>
      </w:r>
    </w:p>
    <w:p w:rsidR="00A7044A" w:rsidRDefault="00B9192E" w:rsidP="002D708B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Pothole repairs Maengwynedd </w:t>
      </w:r>
    </w:p>
    <w:p w:rsidR="009C0693" w:rsidRDefault="009C0693" w:rsidP="009C06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Potholes </w:t>
      </w:r>
      <w:r w:rsidRPr="0096744B">
        <w:rPr>
          <w:rFonts w:cstheme="minorHAnsi"/>
          <w:i/>
          <w:sz w:val="24"/>
          <w:szCs w:val="24"/>
        </w:rPr>
        <w:t>from Frondeg to Pen domen</w:t>
      </w:r>
    </w:p>
    <w:p w:rsidR="009C0693" w:rsidRDefault="009C0693" w:rsidP="009C06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Potholes </w:t>
      </w:r>
      <w:r>
        <w:rPr>
          <w:rFonts w:cstheme="minorHAnsi"/>
          <w:i/>
          <w:sz w:val="24"/>
          <w:szCs w:val="24"/>
        </w:rPr>
        <w:t>from Cymdu Crossroads down to Bryncoch junction</w:t>
      </w:r>
    </w:p>
    <w:p w:rsidR="004A3DBA" w:rsidRDefault="004A3DBA" w:rsidP="009C06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4A3DBA">
        <w:rPr>
          <w:rFonts w:cstheme="minorHAnsi"/>
          <w:i/>
          <w:sz w:val="24"/>
          <w:szCs w:val="24"/>
        </w:rPr>
        <w:t xml:space="preserve">Potholes by </w:t>
      </w:r>
      <w:r w:rsidRPr="004A3DBA">
        <w:rPr>
          <w:rFonts w:cstheme="minorHAnsi"/>
          <w:i/>
          <w:sz w:val="24"/>
          <w:szCs w:val="24"/>
        </w:rPr>
        <w:t>Tai bach Cymdu</w:t>
      </w:r>
    </w:p>
    <w:p w:rsidR="009C0693" w:rsidRDefault="009C0693" w:rsidP="009C0693">
      <w:pPr>
        <w:pStyle w:val="ListParagraph"/>
        <w:ind w:left="1800"/>
        <w:rPr>
          <w:rFonts w:cstheme="minorHAnsi"/>
          <w:i/>
          <w:sz w:val="24"/>
          <w:szCs w:val="24"/>
        </w:rPr>
      </w:pPr>
    </w:p>
    <w:p w:rsidR="00BE044F" w:rsidRDefault="00BE044F" w:rsidP="009C0693">
      <w:pPr>
        <w:pStyle w:val="ListParagraph"/>
        <w:ind w:left="180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Latest update from </w:t>
      </w:r>
      <w:r w:rsidRPr="00BE044F">
        <w:rPr>
          <w:rFonts w:cstheme="minorHAnsi"/>
          <w:i/>
          <w:sz w:val="24"/>
          <w:szCs w:val="24"/>
        </w:rPr>
        <w:t>Dave Cannon as</w:t>
      </w:r>
      <w:r>
        <w:rPr>
          <w:rFonts w:cstheme="minorHAnsi"/>
          <w:i/>
          <w:sz w:val="24"/>
          <w:szCs w:val="24"/>
        </w:rPr>
        <w:t xml:space="preserve"> follows</w:t>
      </w:r>
      <w:r w:rsidR="00E00EC5">
        <w:rPr>
          <w:rFonts w:cstheme="minorHAnsi"/>
          <w:i/>
          <w:sz w:val="24"/>
          <w:szCs w:val="24"/>
        </w:rPr>
        <w:t xml:space="preserve">- </w:t>
      </w:r>
      <w:r w:rsidR="00E00EC5" w:rsidRPr="00BE044F">
        <w:rPr>
          <w:rFonts w:cstheme="minorHAnsi"/>
          <w:i/>
          <w:sz w:val="24"/>
          <w:szCs w:val="24"/>
        </w:rPr>
        <w:t>I</w:t>
      </w:r>
      <w:r w:rsidRPr="00BE044F">
        <w:rPr>
          <w:rFonts w:cstheme="minorHAnsi"/>
          <w:i/>
          <w:sz w:val="24"/>
          <w:szCs w:val="24"/>
        </w:rPr>
        <w:t xml:space="preserve"> will speak to Graham Evans the Works Supervisor regarding a timescale but would imagine we are looking at months rather than weeks with the volume of work and limited resources we have.</w:t>
      </w:r>
    </w:p>
    <w:p w:rsidR="009C0693" w:rsidRPr="004A3DBA" w:rsidRDefault="004A3DBA" w:rsidP="00BE044F">
      <w:pPr>
        <w:ind w:left="1440" w:firstLine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Clerk to contact Dave Cannon for a further update</w:t>
      </w:r>
    </w:p>
    <w:p w:rsidR="002D708B" w:rsidRDefault="002D708B" w:rsidP="002D708B">
      <w:pPr>
        <w:spacing w:line="360" w:lineRule="auto"/>
        <w:ind w:left="720"/>
        <w:rPr>
          <w:rFonts w:cstheme="minorHAnsi"/>
          <w:i/>
          <w:sz w:val="24"/>
          <w:szCs w:val="24"/>
        </w:rPr>
      </w:pPr>
      <w:r w:rsidRPr="00CC4395">
        <w:rPr>
          <w:rFonts w:cstheme="minorHAnsi"/>
          <w:i/>
          <w:sz w:val="24"/>
          <w:szCs w:val="24"/>
        </w:rPr>
        <w:lastRenderedPageBreak/>
        <w:t>Other issues</w:t>
      </w:r>
    </w:p>
    <w:p w:rsidR="002D708B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439C6">
        <w:rPr>
          <w:rFonts w:cstheme="minorHAnsi"/>
          <w:i/>
          <w:sz w:val="24"/>
          <w:szCs w:val="24"/>
        </w:rPr>
        <w:t xml:space="preserve">Spray weeds and tidy up the 2 Communal areas and along the bridge – Gareth Williams </w:t>
      </w:r>
      <w:r w:rsidR="00B9192E">
        <w:rPr>
          <w:rFonts w:cstheme="minorHAnsi"/>
          <w:i/>
          <w:sz w:val="24"/>
          <w:szCs w:val="24"/>
        </w:rPr>
        <w:t>has completed this work</w:t>
      </w:r>
    </w:p>
    <w:p w:rsidR="002D708B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Cllr Aled Davies responded that a PCC</w:t>
      </w:r>
      <w:r w:rsidR="008F5996">
        <w:rPr>
          <w:rFonts w:cstheme="minorHAnsi"/>
          <w:i/>
          <w:sz w:val="24"/>
          <w:szCs w:val="24"/>
        </w:rPr>
        <w:t xml:space="preserve"> design engineer is due to come</w:t>
      </w:r>
      <w:r>
        <w:rPr>
          <w:rFonts w:cstheme="minorHAnsi"/>
          <w:i/>
          <w:sz w:val="24"/>
          <w:szCs w:val="24"/>
        </w:rPr>
        <w:t xml:space="preserve"> out to look at the issue of the </w:t>
      </w:r>
      <w:r w:rsidRPr="00724EA3">
        <w:rPr>
          <w:rFonts w:cstheme="minorHAnsi"/>
          <w:i/>
          <w:sz w:val="24"/>
          <w:szCs w:val="24"/>
        </w:rPr>
        <w:t xml:space="preserve">pavement over the </w:t>
      </w:r>
      <w:r w:rsidRPr="008F5996">
        <w:rPr>
          <w:rFonts w:cstheme="minorHAnsi"/>
          <w:i/>
          <w:sz w:val="24"/>
          <w:szCs w:val="24"/>
        </w:rPr>
        <w:t>bridge being too</w:t>
      </w:r>
      <w:r w:rsidRPr="00724EA3">
        <w:rPr>
          <w:rFonts w:cstheme="minorHAnsi"/>
          <w:i/>
          <w:sz w:val="24"/>
          <w:szCs w:val="24"/>
        </w:rPr>
        <w:t xml:space="preserve"> narrow</w:t>
      </w:r>
      <w:r>
        <w:rPr>
          <w:rFonts w:cstheme="minorHAnsi"/>
          <w:i/>
          <w:sz w:val="24"/>
          <w:szCs w:val="24"/>
        </w:rPr>
        <w:t xml:space="preserve"> </w:t>
      </w:r>
      <w:r w:rsidR="00E00EC5">
        <w:rPr>
          <w:rFonts w:cstheme="minorHAnsi"/>
          <w:i/>
          <w:sz w:val="24"/>
          <w:szCs w:val="24"/>
        </w:rPr>
        <w:t>- but</w:t>
      </w:r>
      <w:r>
        <w:rPr>
          <w:rFonts w:cstheme="minorHAnsi"/>
          <w:i/>
          <w:sz w:val="24"/>
          <w:szCs w:val="24"/>
        </w:rPr>
        <w:t xml:space="preserve"> no date has been confirmed.</w:t>
      </w:r>
    </w:p>
    <w:p w:rsidR="00B9192E" w:rsidRDefault="00B9192E" w:rsidP="00B9192E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Cllr Roger Evans informed the councillor that Russell George had visited the village on Friday 15</w:t>
      </w:r>
      <w:r w:rsidRPr="00B9192E">
        <w:rPr>
          <w:rFonts w:cstheme="minorHAnsi"/>
          <w:i/>
          <w:sz w:val="24"/>
          <w:szCs w:val="24"/>
          <w:vertAlign w:val="superscript"/>
        </w:rPr>
        <w:t>th</w:t>
      </w:r>
      <w:r>
        <w:rPr>
          <w:rFonts w:cstheme="minorHAnsi"/>
          <w:i/>
          <w:sz w:val="24"/>
          <w:szCs w:val="24"/>
        </w:rPr>
        <w:t xml:space="preserve"> September</w:t>
      </w:r>
      <w:r w:rsidR="008F5996">
        <w:rPr>
          <w:rFonts w:cstheme="minorHAnsi"/>
          <w:i/>
          <w:sz w:val="24"/>
          <w:szCs w:val="24"/>
        </w:rPr>
        <w:t xml:space="preserve"> to view the bridge.  He asked for the issue to be raised at the next council meeting and requested approval from the community council</w:t>
      </w:r>
    </w:p>
    <w:p w:rsidR="008F5996" w:rsidRDefault="008F5996" w:rsidP="00B9192E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After a discussion, the council decided not to support amendments to the bridge and that it should remain as it is.</w:t>
      </w:r>
    </w:p>
    <w:p w:rsidR="00124445" w:rsidRPr="009C0693" w:rsidRDefault="002D708B" w:rsidP="009C06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C0693">
        <w:rPr>
          <w:rFonts w:cstheme="minorHAnsi"/>
          <w:i/>
          <w:sz w:val="24"/>
          <w:szCs w:val="24"/>
        </w:rPr>
        <w:t>Overgrown hedge on the footpath by 1 Maes Dderwen.  Cllr Aled Davies</w:t>
      </w:r>
      <w:r w:rsidR="009C0693" w:rsidRPr="009C0693">
        <w:rPr>
          <w:rFonts w:cstheme="minorHAnsi"/>
          <w:i/>
          <w:sz w:val="24"/>
          <w:szCs w:val="24"/>
        </w:rPr>
        <w:t xml:space="preserve"> to confirm that the hedge has been cut</w:t>
      </w:r>
    </w:p>
    <w:p w:rsidR="00BE044F" w:rsidRPr="00B4746A" w:rsidRDefault="00BE044F" w:rsidP="00B4746A">
      <w:pPr>
        <w:pStyle w:val="ListParagraph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  <w:r w:rsidRPr="00B4746A">
        <w:rPr>
          <w:rFonts w:cstheme="minorHAnsi"/>
          <w:i/>
          <w:sz w:val="24"/>
          <w:szCs w:val="24"/>
        </w:rPr>
        <w:t>British Gas Electricity Renewal Toilets</w:t>
      </w:r>
      <w:r w:rsidR="00B4746A" w:rsidRPr="00B4746A">
        <w:rPr>
          <w:rFonts w:cstheme="minorHAnsi"/>
          <w:i/>
          <w:sz w:val="24"/>
          <w:szCs w:val="24"/>
        </w:rPr>
        <w:t xml:space="preserve"> - </w:t>
      </w:r>
      <w:r w:rsidR="00B4746A" w:rsidRPr="00B4746A">
        <w:rPr>
          <w:rFonts w:cstheme="minorHAnsi"/>
          <w:i/>
          <w:sz w:val="24"/>
          <w:szCs w:val="24"/>
        </w:rPr>
        <w:t>British Gas energy plan due for renewal on 15</w:t>
      </w:r>
      <w:r w:rsidR="00B4746A" w:rsidRPr="00B4746A">
        <w:rPr>
          <w:rFonts w:cstheme="minorHAnsi"/>
          <w:i/>
          <w:sz w:val="24"/>
          <w:szCs w:val="24"/>
          <w:vertAlign w:val="superscript"/>
        </w:rPr>
        <w:t>th</w:t>
      </w:r>
      <w:r w:rsidR="00B4746A" w:rsidRPr="00B4746A">
        <w:rPr>
          <w:rFonts w:cstheme="minorHAnsi"/>
          <w:i/>
          <w:sz w:val="24"/>
          <w:szCs w:val="24"/>
        </w:rPr>
        <w:t xml:space="preserve"> September 2023 – it was agreed that Pen Davies will contact Geraint Jerman (independent broker) to find the best deal as standing charges have increased significantly. </w:t>
      </w:r>
      <w:r w:rsidR="00B4746A" w:rsidRPr="00B4746A">
        <w:rPr>
          <w:rFonts w:cstheme="minorHAnsi"/>
          <w:i/>
          <w:sz w:val="24"/>
          <w:szCs w:val="24"/>
        </w:rPr>
        <w:t>The 15</w:t>
      </w:r>
      <w:r w:rsidR="00B4746A" w:rsidRPr="00B4746A">
        <w:rPr>
          <w:rFonts w:cstheme="minorHAnsi"/>
          <w:i/>
          <w:sz w:val="24"/>
          <w:szCs w:val="24"/>
          <w:vertAlign w:val="superscript"/>
        </w:rPr>
        <w:t>th</w:t>
      </w:r>
      <w:r w:rsidR="00B4746A" w:rsidRPr="00B4746A">
        <w:rPr>
          <w:rFonts w:cstheme="minorHAnsi"/>
          <w:i/>
          <w:sz w:val="24"/>
          <w:szCs w:val="24"/>
        </w:rPr>
        <w:t xml:space="preserve"> September deadline has been missed, due to annual leave, so the plan is now on a variable rate.  Pen Davies will liaise with</w:t>
      </w:r>
      <w:r w:rsidR="00B4746A">
        <w:rPr>
          <w:rFonts w:cstheme="minorHAnsi"/>
          <w:i/>
          <w:sz w:val="24"/>
          <w:szCs w:val="24"/>
        </w:rPr>
        <w:t xml:space="preserve"> Geraint Jerman, who has assured us that he can find a better deal than British Gas so the plan can hopefully be switched next month.</w:t>
      </w:r>
    </w:p>
    <w:p w:rsidR="00BE044F" w:rsidRDefault="00BE044F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2645FE" w:rsidRDefault="00A0746B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6A95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  <w:r w:rsidR="00BB2A78" w:rsidRPr="00046A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46A95" w:rsidRPr="00046A95" w:rsidRDefault="00046A95" w:rsidP="000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Pr="0053117A" w:rsidRDefault="005878C9" w:rsidP="005311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5878C9">
        <w:rPr>
          <w:rFonts w:cstheme="minorHAnsi"/>
          <w:i/>
          <w:sz w:val="24"/>
          <w:szCs w:val="24"/>
        </w:rPr>
        <w:t>9</w:t>
      </w:r>
      <w:r w:rsidR="00A7044A" w:rsidRPr="005878C9">
        <w:rPr>
          <w:rFonts w:cstheme="minorHAnsi"/>
          <w:i/>
          <w:sz w:val="24"/>
          <w:szCs w:val="24"/>
        </w:rPr>
        <w:t xml:space="preserve"> </w:t>
      </w:r>
      <w:r w:rsidR="002645FE" w:rsidRPr="005878C9">
        <w:rPr>
          <w:rFonts w:cstheme="minorHAnsi"/>
          <w:i/>
          <w:sz w:val="24"/>
          <w:szCs w:val="24"/>
        </w:rPr>
        <w:t>planning applicatio</w:t>
      </w:r>
      <w:r w:rsidR="0053117A" w:rsidRPr="005878C9">
        <w:rPr>
          <w:rFonts w:cstheme="minorHAnsi"/>
          <w:i/>
          <w:sz w:val="24"/>
          <w:szCs w:val="24"/>
        </w:rPr>
        <w:t>n</w:t>
      </w:r>
      <w:r w:rsidR="009C0693" w:rsidRPr="005878C9">
        <w:rPr>
          <w:rFonts w:cstheme="minorHAnsi"/>
          <w:i/>
          <w:sz w:val="24"/>
          <w:szCs w:val="24"/>
        </w:rPr>
        <w:t>s</w:t>
      </w:r>
      <w:r w:rsidR="00B9192E" w:rsidRPr="005878C9">
        <w:rPr>
          <w:rFonts w:cstheme="minorHAnsi"/>
          <w:i/>
          <w:sz w:val="24"/>
          <w:szCs w:val="24"/>
        </w:rPr>
        <w:t xml:space="preserve"> have</w:t>
      </w:r>
      <w:r w:rsidR="008C072B" w:rsidRPr="005878C9">
        <w:rPr>
          <w:rFonts w:cstheme="minorHAnsi"/>
          <w:i/>
          <w:sz w:val="24"/>
          <w:szCs w:val="24"/>
        </w:rPr>
        <w:t xml:space="preserve"> </w:t>
      </w:r>
      <w:r w:rsidR="002645FE" w:rsidRPr="005878C9">
        <w:rPr>
          <w:rFonts w:cstheme="minorHAnsi"/>
          <w:i/>
          <w:sz w:val="24"/>
          <w:szCs w:val="24"/>
        </w:rPr>
        <w:t>been received si</w:t>
      </w:r>
      <w:r w:rsidR="00B9192E" w:rsidRPr="005878C9">
        <w:rPr>
          <w:rFonts w:cstheme="minorHAnsi"/>
          <w:i/>
          <w:sz w:val="24"/>
          <w:szCs w:val="24"/>
        </w:rPr>
        <w:t xml:space="preserve">nce the last meeting, which have </w:t>
      </w:r>
      <w:r w:rsidR="002645FE" w:rsidRPr="005878C9">
        <w:rPr>
          <w:rFonts w:cstheme="minorHAnsi"/>
          <w:i/>
          <w:sz w:val="24"/>
          <w:szCs w:val="24"/>
        </w:rPr>
        <w:t>been emailed to the Councillors</w:t>
      </w:r>
      <w:r w:rsidR="0053117A" w:rsidRPr="005878C9">
        <w:rPr>
          <w:rFonts w:cstheme="minorHAnsi"/>
          <w:i/>
          <w:sz w:val="24"/>
          <w:szCs w:val="24"/>
        </w:rPr>
        <w:t xml:space="preserve"> prior to this meeting</w:t>
      </w:r>
      <w:r w:rsidR="00085223" w:rsidRPr="005878C9">
        <w:rPr>
          <w:rFonts w:cstheme="minorHAnsi"/>
          <w:i/>
          <w:sz w:val="24"/>
          <w:szCs w:val="24"/>
        </w:rPr>
        <w:t>.</w:t>
      </w:r>
      <w:r w:rsidR="00BC048C">
        <w:rPr>
          <w:rFonts w:cstheme="minorHAnsi"/>
          <w:i/>
          <w:sz w:val="24"/>
          <w:szCs w:val="24"/>
        </w:rPr>
        <w:t xml:space="preserve">  No objections received.</w:t>
      </w:r>
    </w:p>
    <w:p w:rsidR="000B34A9" w:rsidRPr="00CC68F5" w:rsidRDefault="000B34A9" w:rsidP="0098397F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036D88" w:rsidRDefault="0098631C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CC68F5">
        <w:rPr>
          <w:rFonts w:cstheme="minorHAnsi"/>
          <w:b/>
          <w:i/>
          <w:sz w:val="24"/>
          <w:szCs w:val="24"/>
        </w:rPr>
        <w:t>Approved</w:t>
      </w:r>
      <w:r w:rsidRPr="00CC68F5">
        <w:rPr>
          <w:rFonts w:cstheme="minorHAnsi"/>
          <w:i/>
          <w:sz w:val="24"/>
          <w:szCs w:val="24"/>
        </w:rPr>
        <w:t xml:space="preserve"> </w:t>
      </w:r>
      <w:r w:rsidR="005878C9">
        <w:rPr>
          <w:rFonts w:cstheme="minorHAnsi"/>
          <w:i/>
          <w:sz w:val="24"/>
          <w:szCs w:val="24"/>
        </w:rPr>
        <w:t>–</w:t>
      </w:r>
      <w:r w:rsidR="00E95CC5">
        <w:rPr>
          <w:rFonts w:cstheme="minorHAnsi"/>
          <w:b/>
          <w:i/>
          <w:sz w:val="24"/>
          <w:szCs w:val="24"/>
        </w:rPr>
        <w:t xml:space="preserve"> </w:t>
      </w:r>
      <w:r w:rsidR="005878C9">
        <w:rPr>
          <w:rFonts w:cstheme="minorHAnsi"/>
          <w:b/>
          <w:i/>
          <w:sz w:val="24"/>
          <w:szCs w:val="24"/>
        </w:rPr>
        <w:t>6</w:t>
      </w:r>
      <w:r w:rsidR="005878C9">
        <w:rPr>
          <w:rFonts w:cstheme="minorHAnsi"/>
          <w:b/>
          <w:i/>
          <w:sz w:val="24"/>
          <w:szCs w:val="24"/>
        </w:rPr>
        <w:tab/>
      </w:r>
      <w:r w:rsidR="005878C9">
        <w:rPr>
          <w:rFonts w:cstheme="minorHAnsi"/>
          <w:b/>
          <w:i/>
          <w:sz w:val="24"/>
          <w:szCs w:val="24"/>
        </w:rPr>
        <w:tab/>
      </w:r>
      <w:r w:rsidR="0098397F">
        <w:rPr>
          <w:rFonts w:cstheme="minorHAnsi"/>
          <w:b/>
          <w:i/>
          <w:sz w:val="24"/>
          <w:szCs w:val="24"/>
        </w:rPr>
        <w:t xml:space="preserve">Refused </w:t>
      </w:r>
      <w:r w:rsidR="005878C9">
        <w:rPr>
          <w:rFonts w:cstheme="minorHAnsi"/>
          <w:b/>
          <w:i/>
          <w:sz w:val="24"/>
          <w:szCs w:val="24"/>
        </w:rPr>
        <w:t>–</w:t>
      </w:r>
      <w:r w:rsidR="0098397F">
        <w:rPr>
          <w:rFonts w:cstheme="minorHAnsi"/>
          <w:b/>
          <w:i/>
          <w:sz w:val="24"/>
          <w:szCs w:val="24"/>
        </w:rPr>
        <w:t xml:space="preserve"> 0</w:t>
      </w:r>
      <w:r w:rsidR="005878C9">
        <w:rPr>
          <w:rFonts w:cstheme="minorHAnsi"/>
          <w:b/>
          <w:i/>
          <w:sz w:val="24"/>
          <w:szCs w:val="24"/>
        </w:rPr>
        <w:tab/>
      </w:r>
      <w:r w:rsidR="005878C9">
        <w:rPr>
          <w:rFonts w:cstheme="minorHAnsi"/>
          <w:b/>
          <w:i/>
          <w:sz w:val="24"/>
          <w:szCs w:val="24"/>
        </w:rPr>
        <w:tab/>
      </w:r>
      <w:r w:rsidR="001F22AA" w:rsidRPr="003904C5">
        <w:rPr>
          <w:rFonts w:cstheme="minorHAnsi"/>
          <w:b/>
          <w:i/>
          <w:sz w:val="24"/>
          <w:szCs w:val="24"/>
        </w:rPr>
        <w:t>New</w:t>
      </w:r>
      <w:r w:rsidR="001F22AA">
        <w:rPr>
          <w:rFonts w:cstheme="minorHAnsi"/>
          <w:b/>
          <w:i/>
          <w:sz w:val="24"/>
          <w:szCs w:val="24"/>
        </w:rPr>
        <w:t xml:space="preserve"> </w:t>
      </w:r>
      <w:r w:rsidR="005878C9">
        <w:rPr>
          <w:rFonts w:cstheme="minorHAnsi"/>
          <w:b/>
          <w:i/>
          <w:sz w:val="24"/>
          <w:szCs w:val="24"/>
        </w:rPr>
        <w:t>– 3</w:t>
      </w:r>
    </w:p>
    <w:p w:rsidR="005878C9" w:rsidRPr="002B3A5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2B3A52">
        <w:rPr>
          <w:rFonts w:cstheme="minorHAnsi"/>
          <w:i/>
          <w:sz w:val="24"/>
          <w:szCs w:val="24"/>
        </w:rPr>
        <w:t>Application Reference: 23/1108/FUL</w:t>
      </w:r>
    </w:p>
    <w:p w:rsidR="005878C9" w:rsidRPr="002B3A5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2B3A52">
        <w:rPr>
          <w:rFonts w:cstheme="minorHAnsi"/>
          <w:i/>
          <w:sz w:val="24"/>
          <w:szCs w:val="24"/>
        </w:rPr>
        <w:t>Grid Reference: E</w:t>
      </w:r>
      <w:r w:rsidR="00E00EC5" w:rsidRPr="002B3A52">
        <w:rPr>
          <w:rFonts w:cstheme="minorHAnsi"/>
          <w:i/>
          <w:sz w:val="24"/>
          <w:szCs w:val="24"/>
        </w:rPr>
        <w:t>: 312185</w:t>
      </w:r>
      <w:r w:rsidRPr="002B3A52">
        <w:rPr>
          <w:rFonts w:cstheme="minorHAnsi"/>
          <w:i/>
          <w:sz w:val="24"/>
          <w:szCs w:val="24"/>
        </w:rPr>
        <w:t xml:space="preserve"> N: 326133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2B3A52">
        <w:rPr>
          <w:rFonts w:cstheme="minorHAnsi"/>
          <w:i/>
          <w:sz w:val="24"/>
          <w:szCs w:val="24"/>
        </w:rPr>
        <w:t xml:space="preserve">Proposal: Subdivision of an existing dwelling to 3 dwellings including internal and external alterations, creation of new vehicular access and parking area, creation of new stone steps and </w:t>
      </w:r>
      <w:r w:rsidR="00E00EC5" w:rsidRPr="002B3A52">
        <w:rPr>
          <w:rFonts w:cstheme="minorHAnsi"/>
          <w:i/>
          <w:sz w:val="24"/>
          <w:szCs w:val="24"/>
        </w:rPr>
        <w:t>partial removal</w:t>
      </w:r>
      <w:r w:rsidRPr="002B3A52">
        <w:rPr>
          <w:rFonts w:cstheme="minorHAnsi"/>
          <w:i/>
          <w:sz w:val="24"/>
          <w:szCs w:val="24"/>
        </w:rPr>
        <w:t xml:space="preserve"> of boundary wall (part retrospective)Site Address: </w:t>
      </w:r>
      <w:r w:rsidRPr="00CE4272">
        <w:rPr>
          <w:rFonts w:cstheme="minorHAnsi"/>
          <w:b/>
          <w:i/>
          <w:sz w:val="24"/>
          <w:szCs w:val="24"/>
        </w:rPr>
        <w:t>Castle Buildings</w:t>
      </w:r>
      <w:r w:rsidRPr="002B3A52">
        <w:rPr>
          <w:rFonts w:cstheme="minorHAnsi"/>
          <w:i/>
          <w:sz w:val="24"/>
          <w:szCs w:val="24"/>
        </w:rPr>
        <w:t xml:space="preserve"> ,Llanrhaeadr-Ym-Mochnant, SY10 0JU,</w:t>
      </w:r>
    </w:p>
    <w:p w:rsidR="005878C9" w:rsidRPr="002B3A5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63812">
        <w:rPr>
          <w:rFonts w:cstheme="minorHAnsi"/>
          <w:i/>
          <w:sz w:val="24"/>
          <w:szCs w:val="24"/>
        </w:rPr>
        <w:t>Application Reference: 23/1109/LBC</w:t>
      </w:r>
    </w:p>
    <w:p w:rsidR="005878C9" w:rsidRPr="0006381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63812">
        <w:rPr>
          <w:rFonts w:cstheme="minorHAnsi"/>
          <w:i/>
          <w:sz w:val="24"/>
          <w:szCs w:val="24"/>
        </w:rPr>
        <w:t>Grid Reference: E</w:t>
      </w:r>
      <w:r w:rsidR="00E00EC5" w:rsidRPr="00063812">
        <w:rPr>
          <w:rFonts w:cstheme="minorHAnsi"/>
          <w:i/>
          <w:sz w:val="24"/>
          <w:szCs w:val="24"/>
        </w:rPr>
        <w:t>: 312185</w:t>
      </w:r>
      <w:r w:rsidRPr="00063812">
        <w:rPr>
          <w:rFonts w:cstheme="minorHAnsi"/>
          <w:i/>
          <w:sz w:val="24"/>
          <w:szCs w:val="24"/>
        </w:rPr>
        <w:t xml:space="preserve"> N: 326133</w:t>
      </w:r>
    </w:p>
    <w:p w:rsidR="005878C9" w:rsidRPr="0006381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63812">
        <w:rPr>
          <w:rFonts w:cstheme="minorHAnsi"/>
          <w:i/>
          <w:sz w:val="24"/>
          <w:szCs w:val="24"/>
        </w:rPr>
        <w:t>Proposal: Internal and external alterations</w:t>
      </w:r>
      <w:r>
        <w:rPr>
          <w:rFonts w:cstheme="minorHAnsi"/>
          <w:i/>
          <w:sz w:val="24"/>
          <w:szCs w:val="24"/>
        </w:rPr>
        <w:t xml:space="preserve"> </w:t>
      </w:r>
      <w:r w:rsidRPr="00063812">
        <w:rPr>
          <w:rFonts w:cstheme="minorHAnsi"/>
          <w:i/>
          <w:sz w:val="24"/>
          <w:szCs w:val="24"/>
        </w:rPr>
        <w:t>to include repair and replacement of</w:t>
      </w:r>
      <w:r>
        <w:rPr>
          <w:rFonts w:cstheme="minorHAnsi"/>
          <w:i/>
          <w:sz w:val="24"/>
          <w:szCs w:val="24"/>
        </w:rPr>
        <w:t xml:space="preserve"> </w:t>
      </w:r>
      <w:r w:rsidRPr="00063812">
        <w:rPr>
          <w:rFonts w:cstheme="minorHAnsi"/>
          <w:i/>
          <w:sz w:val="24"/>
          <w:szCs w:val="24"/>
        </w:rPr>
        <w:t>windows, creation of new stone steps and</w:t>
      </w:r>
      <w:r>
        <w:rPr>
          <w:rFonts w:cstheme="minorHAnsi"/>
          <w:i/>
          <w:sz w:val="24"/>
          <w:szCs w:val="24"/>
        </w:rPr>
        <w:t xml:space="preserve"> </w:t>
      </w:r>
      <w:r w:rsidRPr="00063812">
        <w:rPr>
          <w:rFonts w:cstheme="minorHAnsi"/>
          <w:i/>
          <w:sz w:val="24"/>
          <w:szCs w:val="24"/>
        </w:rPr>
        <w:t>partial removal of boundary wall to</w:t>
      </w:r>
      <w:r>
        <w:rPr>
          <w:rFonts w:cstheme="minorHAnsi"/>
          <w:i/>
          <w:sz w:val="24"/>
          <w:szCs w:val="24"/>
        </w:rPr>
        <w:t xml:space="preserve"> </w:t>
      </w:r>
      <w:r w:rsidRPr="00063812">
        <w:rPr>
          <w:rFonts w:cstheme="minorHAnsi"/>
          <w:i/>
          <w:sz w:val="24"/>
          <w:szCs w:val="24"/>
        </w:rPr>
        <w:t>property in association with proposed</w:t>
      </w:r>
    </w:p>
    <w:p w:rsidR="005878C9" w:rsidRPr="00063812" w:rsidRDefault="00E00EC5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63812">
        <w:rPr>
          <w:rFonts w:cstheme="minorHAnsi"/>
          <w:i/>
          <w:sz w:val="24"/>
          <w:szCs w:val="24"/>
        </w:rPr>
        <w:t>Conversion</w:t>
      </w:r>
      <w:r w:rsidR="005878C9" w:rsidRPr="00063812">
        <w:rPr>
          <w:rFonts w:cstheme="minorHAnsi"/>
          <w:i/>
          <w:sz w:val="24"/>
          <w:szCs w:val="24"/>
        </w:rPr>
        <w:t xml:space="preserve"> of an existing dwelling to 3</w:t>
      </w:r>
      <w:r w:rsidR="005878C9">
        <w:rPr>
          <w:rFonts w:cstheme="minorHAnsi"/>
          <w:i/>
          <w:sz w:val="24"/>
          <w:szCs w:val="24"/>
        </w:rPr>
        <w:t xml:space="preserve"> </w:t>
      </w:r>
      <w:r w:rsidR="005878C9" w:rsidRPr="00063812">
        <w:rPr>
          <w:rFonts w:cstheme="minorHAnsi"/>
          <w:i/>
          <w:sz w:val="24"/>
          <w:szCs w:val="24"/>
        </w:rPr>
        <w:t>dwellings (part retrospective</w:t>
      </w:r>
      <w:r w:rsidRPr="00063812">
        <w:rPr>
          <w:rFonts w:cstheme="minorHAnsi"/>
          <w:i/>
          <w:sz w:val="24"/>
          <w:szCs w:val="24"/>
        </w:rPr>
        <w:t>) Site</w:t>
      </w:r>
      <w:r w:rsidR="005878C9" w:rsidRPr="00063812">
        <w:rPr>
          <w:rFonts w:cstheme="minorHAnsi"/>
          <w:i/>
          <w:sz w:val="24"/>
          <w:szCs w:val="24"/>
        </w:rPr>
        <w:t xml:space="preserve"> Address: </w:t>
      </w:r>
      <w:r w:rsidR="005878C9" w:rsidRPr="00CE4272">
        <w:rPr>
          <w:rFonts w:cstheme="minorHAnsi"/>
          <w:b/>
          <w:i/>
          <w:sz w:val="24"/>
          <w:szCs w:val="24"/>
        </w:rPr>
        <w:t xml:space="preserve">Castle </w:t>
      </w:r>
      <w:r w:rsidRPr="00CE4272">
        <w:rPr>
          <w:rFonts w:cstheme="minorHAnsi"/>
          <w:b/>
          <w:i/>
          <w:sz w:val="24"/>
          <w:szCs w:val="24"/>
        </w:rPr>
        <w:t>Buildings</w:t>
      </w:r>
      <w:r w:rsidRPr="00063812">
        <w:rPr>
          <w:rFonts w:cstheme="minorHAnsi"/>
          <w:i/>
          <w:sz w:val="24"/>
          <w:szCs w:val="24"/>
        </w:rPr>
        <w:t>,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63812">
        <w:rPr>
          <w:rFonts w:cstheme="minorHAnsi"/>
          <w:i/>
          <w:sz w:val="24"/>
          <w:szCs w:val="24"/>
        </w:rPr>
        <w:t>Llanrhaeadr-Ym-Mochnant, SY10 0JU,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Application Reference: 23/1355/LBC</w:t>
      </w: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Grid Reference: E</w:t>
      </w:r>
      <w:r w:rsidR="00E00EC5" w:rsidRPr="00F7538A">
        <w:rPr>
          <w:rFonts w:cstheme="minorHAnsi"/>
          <w:i/>
          <w:sz w:val="24"/>
          <w:szCs w:val="24"/>
        </w:rPr>
        <w:t>: 312323</w:t>
      </w:r>
      <w:r w:rsidRPr="00F7538A">
        <w:rPr>
          <w:rFonts w:cstheme="minorHAnsi"/>
          <w:i/>
          <w:sz w:val="24"/>
          <w:szCs w:val="24"/>
        </w:rPr>
        <w:t xml:space="preserve"> N: 326170</w:t>
      </w: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 xml:space="preserve">Proposal: Listed building consent to </w:t>
      </w:r>
      <w:r w:rsidR="00E00EC5" w:rsidRPr="00F7538A">
        <w:rPr>
          <w:rFonts w:cstheme="minorHAnsi"/>
          <w:i/>
          <w:sz w:val="24"/>
          <w:szCs w:val="24"/>
        </w:rPr>
        <w:t>reform</w:t>
      </w:r>
      <w:r w:rsidR="00E00EC5">
        <w:rPr>
          <w:rFonts w:cstheme="minorHAnsi"/>
          <w:i/>
          <w:sz w:val="24"/>
          <w:szCs w:val="24"/>
        </w:rPr>
        <w:t xml:space="preserve"> the</w:t>
      </w:r>
      <w:r w:rsidRPr="00F7538A">
        <w:rPr>
          <w:rFonts w:cstheme="minorHAnsi"/>
          <w:i/>
          <w:sz w:val="24"/>
          <w:szCs w:val="24"/>
        </w:rPr>
        <w:t xml:space="preserve"> door opening between the store and</w:t>
      </w:r>
    </w:p>
    <w:p w:rsidR="005878C9" w:rsidRPr="00F7538A" w:rsidRDefault="00E00EC5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lastRenderedPageBreak/>
        <w:t>Day</w:t>
      </w:r>
      <w:r w:rsidR="005878C9" w:rsidRPr="00F7538A">
        <w:rPr>
          <w:rFonts w:cstheme="minorHAnsi"/>
          <w:i/>
          <w:sz w:val="24"/>
          <w:szCs w:val="24"/>
        </w:rPr>
        <w:t xml:space="preserve"> room and installation of new door and</w:t>
      </w:r>
      <w:r w:rsidR="005878C9">
        <w:rPr>
          <w:rFonts w:cstheme="minorHAnsi"/>
          <w:i/>
          <w:sz w:val="24"/>
          <w:szCs w:val="24"/>
        </w:rPr>
        <w:t xml:space="preserve"> </w:t>
      </w:r>
      <w:r w:rsidR="005878C9" w:rsidRPr="00F7538A">
        <w:rPr>
          <w:rFonts w:cstheme="minorHAnsi"/>
          <w:i/>
          <w:sz w:val="24"/>
          <w:szCs w:val="24"/>
        </w:rPr>
        <w:t>frame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 xml:space="preserve">Site Address: </w:t>
      </w:r>
      <w:r w:rsidRPr="00CE4272">
        <w:rPr>
          <w:rFonts w:cstheme="minorHAnsi"/>
          <w:b/>
          <w:i/>
          <w:sz w:val="24"/>
          <w:szCs w:val="24"/>
        </w:rPr>
        <w:t>11 Waterfall Street</w:t>
      </w:r>
      <w:r w:rsidRPr="00F7538A">
        <w:rPr>
          <w:rFonts w:cstheme="minorHAnsi"/>
          <w:i/>
          <w:sz w:val="24"/>
          <w:szCs w:val="24"/>
        </w:rPr>
        <w:t>,</w:t>
      </w:r>
      <w:r>
        <w:rPr>
          <w:rFonts w:cstheme="minorHAnsi"/>
          <w:i/>
          <w:sz w:val="24"/>
          <w:szCs w:val="24"/>
        </w:rPr>
        <w:t xml:space="preserve"> </w:t>
      </w:r>
      <w:r w:rsidRPr="00F7538A">
        <w:rPr>
          <w:rFonts w:cstheme="minorHAnsi"/>
          <w:i/>
          <w:sz w:val="24"/>
          <w:szCs w:val="24"/>
        </w:rPr>
        <w:t>Llanrhaeadr-Ym-Mochnant, Oswestry</w:t>
      </w:r>
      <w:r w:rsidR="00E00EC5" w:rsidRPr="00F7538A">
        <w:rPr>
          <w:rFonts w:cstheme="minorHAnsi"/>
          <w:i/>
          <w:sz w:val="24"/>
          <w:szCs w:val="24"/>
        </w:rPr>
        <w:t>, SY10</w:t>
      </w:r>
      <w:r w:rsidRPr="00F7538A">
        <w:rPr>
          <w:rFonts w:cstheme="minorHAnsi"/>
          <w:i/>
          <w:sz w:val="24"/>
          <w:szCs w:val="24"/>
        </w:rPr>
        <w:t xml:space="preserve"> 0JX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Pr="00CE427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i/>
          <w:sz w:val="24"/>
          <w:szCs w:val="24"/>
        </w:rPr>
        <w:t>Application Reference: 23/1353/LBC</w:t>
      </w:r>
    </w:p>
    <w:p w:rsidR="005878C9" w:rsidRPr="00CE427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i/>
          <w:sz w:val="24"/>
          <w:szCs w:val="24"/>
        </w:rPr>
        <w:t>Grid Reference: E</w:t>
      </w:r>
      <w:r w:rsidR="00E00EC5" w:rsidRPr="00CE4272">
        <w:rPr>
          <w:rFonts w:cstheme="minorHAnsi"/>
          <w:i/>
          <w:sz w:val="24"/>
          <w:szCs w:val="24"/>
        </w:rPr>
        <w:t>: 312323</w:t>
      </w:r>
      <w:r w:rsidRPr="00CE4272">
        <w:rPr>
          <w:rFonts w:cstheme="minorHAnsi"/>
          <w:i/>
          <w:sz w:val="24"/>
          <w:szCs w:val="24"/>
        </w:rPr>
        <w:t xml:space="preserve"> N: 326170</w:t>
      </w:r>
    </w:p>
    <w:p w:rsidR="005878C9" w:rsidRPr="00CE427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i/>
          <w:sz w:val="24"/>
          <w:szCs w:val="24"/>
        </w:rPr>
        <w:t xml:space="preserve">Proposal: Listed building consent </w:t>
      </w:r>
      <w:r w:rsidR="00E00EC5" w:rsidRPr="00CE4272">
        <w:rPr>
          <w:rFonts w:cstheme="minorHAnsi"/>
          <w:i/>
          <w:sz w:val="24"/>
          <w:szCs w:val="24"/>
        </w:rPr>
        <w:t>for essential</w:t>
      </w:r>
      <w:r w:rsidRPr="00CE4272">
        <w:rPr>
          <w:rFonts w:cstheme="minorHAnsi"/>
          <w:i/>
          <w:sz w:val="24"/>
          <w:szCs w:val="24"/>
        </w:rPr>
        <w:t xml:space="preserve"> roofing repairs / </w:t>
      </w:r>
      <w:r w:rsidR="00E00EC5" w:rsidRPr="00CE4272">
        <w:rPr>
          <w:rFonts w:cstheme="minorHAnsi"/>
          <w:i/>
          <w:sz w:val="24"/>
          <w:szCs w:val="24"/>
        </w:rPr>
        <w:t>replacement Site</w:t>
      </w:r>
      <w:r w:rsidRPr="00CE4272">
        <w:rPr>
          <w:rFonts w:cstheme="minorHAnsi"/>
          <w:i/>
          <w:sz w:val="24"/>
          <w:szCs w:val="24"/>
        </w:rPr>
        <w:t xml:space="preserve"> Address: </w:t>
      </w:r>
      <w:r w:rsidRPr="00CE4272">
        <w:rPr>
          <w:rFonts w:cstheme="minorHAnsi"/>
          <w:b/>
          <w:i/>
          <w:sz w:val="24"/>
          <w:szCs w:val="24"/>
        </w:rPr>
        <w:t>11 Waterfall Street</w:t>
      </w:r>
      <w:r w:rsidRPr="00CE4272">
        <w:rPr>
          <w:rFonts w:cstheme="minorHAnsi"/>
          <w:i/>
          <w:sz w:val="24"/>
          <w:szCs w:val="24"/>
        </w:rPr>
        <w:t>,</w:t>
      </w:r>
      <w:r>
        <w:rPr>
          <w:rFonts w:cstheme="minorHAnsi"/>
          <w:i/>
          <w:sz w:val="24"/>
          <w:szCs w:val="24"/>
        </w:rPr>
        <w:t xml:space="preserve"> </w:t>
      </w:r>
      <w:r w:rsidRPr="00CE4272">
        <w:rPr>
          <w:rFonts w:cstheme="minorHAnsi"/>
          <w:i/>
          <w:sz w:val="24"/>
          <w:szCs w:val="24"/>
        </w:rPr>
        <w:t>Llanrhaeadr-Ym-Mochnant, Oswestry</w:t>
      </w:r>
      <w:r w:rsidR="00E00EC5" w:rsidRPr="00CE4272">
        <w:rPr>
          <w:rFonts w:cstheme="minorHAnsi"/>
          <w:i/>
          <w:sz w:val="24"/>
          <w:szCs w:val="24"/>
        </w:rPr>
        <w:t>, SY10</w:t>
      </w:r>
      <w:r w:rsidRPr="00CE4272">
        <w:rPr>
          <w:rFonts w:cstheme="minorHAnsi"/>
          <w:i/>
          <w:sz w:val="24"/>
          <w:szCs w:val="24"/>
        </w:rPr>
        <w:t xml:space="preserve"> 0JX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Pr="00CE427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i/>
          <w:sz w:val="24"/>
          <w:szCs w:val="24"/>
        </w:rPr>
        <w:t>Application Reference: 23/1356/LBC</w:t>
      </w:r>
    </w:p>
    <w:p w:rsidR="005878C9" w:rsidRPr="00CE427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i/>
          <w:sz w:val="24"/>
          <w:szCs w:val="24"/>
        </w:rPr>
        <w:t>Grid Reference: E</w:t>
      </w:r>
      <w:r w:rsidR="00E00EC5" w:rsidRPr="00CE4272">
        <w:rPr>
          <w:rFonts w:cstheme="minorHAnsi"/>
          <w:i/>
          <w:sz w:val="24"/>
          <w:szCs w:val="24"/>
        </w:rPr>
        <w:t>: 312323</w:t>
      </w:r>
      <w:r w:rsidRPr="00CE4272">
        <w:rPr>
          <w:rFonts w:cstheme="minorHAnsi"/>
          <w:i/>
          <w:sz w:val="24"/>
          <w:szCs w:val="24"/>
        </w:rPr>
        <w:t xml:space="preserve"> N: 326170Proposal: Listed building consent </w:t>
      </w:r>
      <w:r w:rsidR="00E00EC5" w:rsidRPr="00CE4272">
        <w:rPr>
          <w:rFonts w:cstheme="minorHAnsi"/>
          <w:i/>
          <w:sz w:val="24"/>
          <w:szCs w:val="24"/>
        </w:rPr>
        <w:t>for installation</w:t>
      </w:r>
      <w:r w:rsidRPr="00CE4272">
        <w:rPr>
          <w:rFonts w:cstheme="minorHAnsi"/>
          <w:i/>
          <w:sz w:val="24"/>
          <w:szCs w:val="24"/>
        </w:rPr>
        <w:t xml:space="preserve"> of conservation </w:t>
      </w:r>
      <w:r w:rsidR="00E00EC5" w:rsidRPr="00CE4272">
        <w:rPr>
          <w:rFonts w:cstheme="minorHAnsi"/>
          <w:i/>
          <w:sz w:val="24"/>
          <w:szCs w:val="24"/>
        </w:rPr>
        <w:t>roof light</w:t>
      </w:r>
      <w:r w:rsidRPr="00CE4272">
        <w:rPr>
          <w:rFonts w:cstheme="minorHAnsi"/>
          <w:i/>
          <w:sz w:val="24"/>
          <w:szCs w:val="24"/>
        </w:rPr>
        <w:t xml:space="preserve"> in </w:t>
      </w:r>
      <w:r w:rsidR="00E00EC5" w:rsidRPr="00CE4272">
        <w:rPr>
          <w:rFonts w:cstheme="minorHAnsi"/>
          <w:i/>
          <w:sz w:val="24"/>
          <w:szCs w:val="24"/>
        </w:rPr>
        <w:t>rear lower</w:t>
      </w:r>
      <w:r w:rsidRPr="00CE4272">
        <w:rPr>
          <w:rFonts w:cstheme="minorHAnsi"/>
          <w:i/>
          <w:sz w:val="24"/>
          <w:szCs w:val="24"/>
        </w:rPr>
        <w:t xml:space="preserve"> roof area to replace the </w:t>
      </w:r>
      <w:r w:rsidR="00E00EC5" w:rsidRPr="00CE4272">
        <w:rPr>
          <w:rFonts w:cstheme="minorHAnsi"/>
          <w:i/>
          <w:sz w:val="24"/>
          <w:szCs w:val="24"/>
        </w:rPr>
        <w:t>existing</w:t>
      </w:r>
      <w:r w:rsidR="00E00EC5">
        <w:rPr>
          <w:rFonts w:cstheme="minorHAnsi"/>
          <w:i/>
          <w:sz w:val="24"/>
          <w:szCs w:val="24"/>
        </w:rPr>
        <w:t xml:space="preserve"> glass</w:t>
      </w:r>
      <w:r w:rsidRPr="00CE4272">
        <w:rPr>
          <w:rFonts w:cstheme="minorHAnsi"/>
          <w:i/>
          <w:sz w:val="24"/>
          <w:szCs w:val="24"/>
        </w:rPr>
        <w:t xml:space="preserve"> panel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i/>
          <w:sz w:val="24"/>
          <w:szCs w:val="24"/>
        </w:rPr>
        <w:t xml:space="preserve">Site Address: </w:t>
      </w:r>
      <w:r w:rsidRPr="00CE4272">
        <w:rPr>
          <w:rFonts w:cstheme="minorHAnsi"/>
          <w:b/>
          <w:i/>
          <w:sz w:val="24"/>
          <w:szCs w:val="24"/>
        </w:rPr>
        <w:t xml:space="preserve">11 Waterfall </w:t>
      </w:r>
      <w:r w:rsidR="00E00EC5" w:rsidRPr="00CE4272">
        <w:rPr>
          <w:rFonts w:cstheme="minorHAnsi"/>
          <w:b/>
          <w:i/>
          <w:sz w:val="24"/>
          <w:szCs w:val="24"/>
        </w:rPr>
        <w:t>STREET,</w:t>
      </w:r>
      <w:r w:rsidR="00E00EC5" w:rsidRPr="00CE4272">
        <w:rPr>
          <w:rFonts w:cstheme="minorHAnsi"/>
          <w:i/>
          <w:sz w:val="24"/>
          <w:szCs w:val="24"/>
        </w:rPr>
        <w:t xml:space="preserve"> Llanrhaeadr</w:t>
      </w:r>
      <w:r w:rsidRPr="00CE4272">
        <w:rPr>
          <w:rFonts w:cstheme="minorHAnsi"/>
          <w:i/>
          <w:sz w:val="24"/>
          <w:szCs w:val="24"/>
        </w:rPr>
        <w:t>-Ym-Mochnant, Oswestry</w:t>
      </w:r>
      <w:r w:rsidR="00E00EC5" w:rsidRPr="00CE4272">
        <w:rPr>
          <w:rFonts w:cstheme="minorHAnsi"/>
          <w:i/>
          <w:sz w:val="24"/>
          <w:szCs w:val="24"/>
        </w:rPr>
        <w:t>, SY10</w:t>
      </w:r>
      <w:r w:rsidRPr="00CE4272">
        <w:rPr>
          <w:rFonts w:cstheme="minorHAnsi"/>
          <w:i/>
          <w:sz w:val="24"/>
          <w:szCs w:val="24"/>
        </w:rPr>
        <w:t xml:space="preserve"> 0JX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Pr="00AC2746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2746">
        <w:rPr>
          <w:rFonts w:cstheme="minorHAnsi"/>
          <w:i/>
          <w:sz w:val="24"/>
          <w:szCs w:val="24"/>
        </w:rPr>
        <w:t>Application Ref: 23/1205/TEL</w:t>
      </w:r>
    </w:p>
    <w:p w:rsidR="005878C9" w:rsidRPr="00AC2746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2746">
        <w:rPr>
          <w:rFonts w:cstheme="minorHAnsi"/>
          <w:i/>
          <w:sz w:val="24"/>
          <w:szCs w:val="24"/>
        </w:rPr>
        <w:t>Grid Ref: E: 308118 N: 320948</w:t>
      </w:r>
    </w:p>
    <w:p w:rsidR="005878C9" w:rsidRPr="00AC2746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2746">
        <w:rPr>
          <w:rFonts w:cstheme="minorHAnsi"/>
          <w:i/>
          <w:sz w:val="24"/>
          <w:szCs w:val="24"/>
        </w:rPr>
        <w:t>Proposal: Installation of telecommunications</w:t>
      </w:r>
      <w:r>
        <w:rPr>
          <w:rFonts w:cstheme="minorHAnsi"/>
          <w:i/>
          <w:sz w:val="24"/>
          <w:szCs w:val="24"/>
        </w:rPr>
        <w:t xml:space="preserve"> </w:t>
      </w:r>
      <w:r w:rsidRPr="00AC2746">
        <w:rPr>
          <w:rFonts w:cstheme="minorHAnsi"/>
          <w:i/>
          <w:sz w:val="24"/>
          <w:szCs w:val="24"/>
        </w:rPr>
        <w:t>equipment, to include a 10m tower extension,</w:t>
      </w:r>
    </w:p>
    <w:p w:rsidR="005878C9" w:rsidRPr="00AC2746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2746">
        <w:rPr>
          <w:rFonts w:cstheme="minorHAnsi"/>
          <w:i/>
          <w:sz w:val="24"/>
          <w:szCs w:val="24"/>
        </w:rPr>
        <w:t xml:space="preserve">2 no. new antennas, cabinets and </w:t>
      </w:r>
      <w:r w:rsidR="00E00EC5" w:rsidRPr="00AC2746">
        <w:rPr>
          <w:rFonts w:cstheme="minorHAnsi"/>
          <w:i/>
          <w:sz w:val="24"/>
          <w:szCs w:val="24"/>
        </w:rPr>
        <w:t>equipment, relocation</w:t>
      </w:r>
      <w:r w:rsidRPr="00AC2746">
        <w:rPr>
          <w:rFonts w:cstheme="minorHAnsi"/>
          <w:i/>
          <w:sz w:val="24"/>
          <w:szCs w:val="24"/>
        </w:rPr>
        <w:t xml:space="preserve"> of 2 no. antennas and 2 no. dishes,</w:t>
      </w:r>
    </w:p>
    <w:p w:rsidR="005878C9" w:rsidRPr="00CE427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proofErr w:type="gramStart"/>
      <w:r w:rsidRPr="00AC2746">
        <w:rPr>
          <w:rFonts w:cstheme="minorHAnsi"/>
          <w:i/>
          <w:sz w:val="24"/>
          <w:szCs w:val="24"/>
        </w:rPr>
        <w:t>to</w:t>
      </w:r>
      <w:proofErr w:type="gramEnd"/>
      <w:r w:rsidRPr="00AC2746">
        <w:rPr>
          <w:rFonts w:cstheme="minorHAnsi"/>
          <w:i/>
          <w:sz w:val="24"/>
          <w:szCs w:val="24"/>
        </w:rPr>
        <w:t xml:space="preserve"> include associated ancillary works</w:t>
      </w:r>
      <w:r>
        <w:rPr>
          <w:rFonts w:cstheme="minorHAnsi"/>
          <w:i/>
          <w:sz w:val="24"/>
          <w:szCs w:val="24"/>
        </w:rPr>
        <w:t xml:space="preserve"> </w:t>
      </w:r>
      <w:r w:rsidRPr="00AC2746">
        <w:rPr>
          <w:rFonts w:cstheme="minorHAnsi"/>
          <w:i/>
          <w:sz w:val="24"/>
          <w:szCs w:val="24"/>
        </w:rPr>
        <w:t xml:space="preserve">Location: Land Near To </w:t>
      </w:r>
      <w:r w:rsidRPr="00CE4272">
        <w:rPr>
          <w:rFonts w:cstheme="minorHAnsi"/>
          <w:b/>
          <w:i/>
          <w:sz w:val="24"/>
          <w:szCs w:val="24"/>
        </w:rPr>
        <w:t>Tyn-Y-</w:t>
      </w:r>
      <w:proofErr w:type="spellStart"/>
      <w:r w:rsidR="00E00EC5" w:rsidRPr="00CE4272">
        <w:rPr>
          <w:rFonts w:cstheme="minorHAnsi"/>
          <w:b/>
          <w:i/>
          <w:sz w:val="24"/>
          <w:szCs w:val="24"/>
        </w:rPr>
        <w:t>We</w:t>
      </w:r>
      <w:r w:rsidR="00E00EC5">
        <w:rPr>
          <w:rFonts w:cstheme="minorHAnsi"/>
          <w:b/>
          <w:i/>
          <w:sz w:val="24"/>
          <w:szCs w:val="24"/>
        </w:rPr>
        <w:t>r</w:t>
      </w:r>
      <w:r w:rsidR="00E00EC5" w:rsidRPr="00CE4272">
        <w:rPr>
          <w:rFonts w:cstheme="minorHAnsi"/>
          <w:b/>
          <w:i/>
          <w:sz w:val="24"/>
          <w:szCs w:val="24"/>
        </w:rPr>
        <w:t>n</w:t>
      </w:r>
      <w:proofErr w:type="spellEnd"/>
      <w:r w:rsidRPr="00AC2746">
        <w:rPr>
          <w:rFonts w:cstheme="minorHAnsi"/>
          <w:i/>
          <w:sz w:val="24"/>
          <w:szCs w:val="24"/>
        </w:rPr>
        <w:t xml:space="preserve"> </w:t>
      </w:r>
      <w:r w:rsidRPr="00CE4272">
        <w:rPr>
          <w:rFonts w:cstheme="minorHAnsi"/>
          <w:b/>
          <w:i/>
          <w:sz w:val="24"/>
          <w:szCs w:val="24"/>
        </w:rPr>
        <w:t>And Tyn-</w:t>
      </w:r>
    </w:p>
    <w:p w:rsidR="005878C9" w:rsidRPr="002B3A52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b/>
          <w:i/>
          <w:sz w:val="24"/>
          <w:szCs w:val="24"/>
        </w:rPr>
        <w:t>Y-Celyn</w:t>
      </w:r>
      <w:r w:rsidR="00E00EC5" w:rsidRPr="00AC2746">
        <w:rPr>
          <w:rFonts w:cstheme="minorHAnsi"/>
          <w:i/>
          <w:sz w:val="24"/>
          <w:szCs w:val="24"/>
        </w:rPr>
        <w:t>,</w:t>
      </w:r>
      <w:r w:rsidRPr="00AC2746">
        <w:rPr>
          <w:rFonts w:cstheme="minorHAnsi"/>
          <w:i/>
          <w:sz w:val="24"/>
          <w:szCs w:val="24"/>
        </w:rPr>
        <w:t xml:space="preserve"> Commins</w:t>
      </w:r>
      <w:r w:rsidR="00E00EC5" w:rsidRPr="00AC2746">
        <w:rPr>
          <w:rFonts w:cstheme="minorHAnsi"/>
          <w:i/>
          <w:sz w:val="24"/>
          <w:szCs w:val="24"/>
        </w:rPr>
        <w:t>,</w:t>
      </w:r>
      <w:r w:rsidRPr="00AC2746">
        <w:rPr>
          <w:rFonts w:cstheme="minorHAnsi"/>
          <w:i/>
          <w:sz w:val="24"/>
          <w:szCs w:val="24"/>
        </w:rPr>
        <w:t xml:space="preserve"> Llanrhaeadr </w:t>
      </w:r>
      <w:r w:rsidR="00E00EC5" w:rsidRPr="00AC2746">
        <w:rPr>
          <w:rFonts w:cstheme="minorHAnsi"/>
          <w:i/>
          <w:sz w:val="24"/>
          <w:szCs w:val="24"/>
        </w:rPr>
        <w:t>Ym</w:t>
      </w:r>
      <w:r w:rsidR="00E00EC5">
        <w:rPr>
          <w:rFonts w:cstheme="minorHAnsi"/>
          <w:i/>
          <w:sz w:val="24"/>
          <w:szCs w:val="24"/>
        </w:rPr>
        <w:t xml:space="preserve"> Mochnant</w:t>
      </w:r>
      <w:r w:rsidRPr="00AC2746">
        <w:rPr>
          <w:rFonts w:cstheme="minorHAnsi"/>
          <w:i/>
          <w:sz w:val="24"/>
          <w:szCs w:val="24"/>
        </w:rPr>
        <w:t>, SY10 0BZ</w:t>
      </w:r>
    </w:p>
    <w:p w:rsidR="005878C9" w:rsidRPr="006E2E86" w:rsidRDefault="00E00EC5" w:rsidP="005878C9">
      <w:pPr>
        <w:autoSpaceDE w:val="0"/>
        <w:autoSpaceDN w:val="0"/>
        <w:adjustRightInd w:val="0"/>
        <w:spacing w:after="0" w:line="240" w:lineRule="auto"/>
        <w:ind w:left="644"/>
        <w:rPr>
          <w:rFonts w:cstheme="minorHAnsi"/>
          <w:b/>
          <w:i/>
          <w:sz w:val="24"/>
          <w:szCs w:val="24"/>
        </w:rPr>
      </w:pPr>
      <w:r w:rsidRPr="006E2E86">
        <w:rPr>
          <w:rFonts w:cstheme="minorHAnsi"/>
          <w:b/>
          <w:i/>
          <w:sz w:val="24"/>
          <w:szCs w:val="24"/>
        </w:rPr>
        <w:t>Approved -</w:t>
      </w:r>
      <w:r w:rsidR="005878C9">
        <w:rPr>
          <w:rFonts w:cstheme="minorHAnsi"/>
          <w:b/>
          <w:i/>
          <w:sz w:val="24"/>
          <w:szCs w:val="24"/>
        </w:rPr>
        <w:t xml:space="preserve"> 3</w:t>
      </w:r>
    </w:p>
    <w:p w:rsidR="005878C9" w:rsidRPr="006E2E86" w:rsidRDefault="005878C9" w:rsidP="005878C9">
      <w:pPr>
        <w:autoSpaceDE w:val="0"/>
        <w:autoSpaceDN w:val="0"/>
        <w:adjustRightInd w:val="0"/>
        <w:spacing w:after="0" w:line="240" w:lineRule="auto"/>
        <w:ind w:left="644"/>
        <w:rPr>
          <w:rFonts w:cstheme="minorHAnsi"/>
          <w:i/>
          <w:sz w:val="24"/>
          <w:szCs w:val="24"/>
        </w:rPr>
      </w:pPr>
      <w:r w:rsidRPr="006E2E86">
        <w:rPr>
          <w:rFonts w:cstheme="minorHAnsi"/>
          <w:i/>
          <w:sz w:val="24"/>
          <w:szCs w:val="24"/>
        </w:rPr>
        <w:t>22/1688/FUL Conversion and extension of a church to</w:t>
      </w:r>
      <w:r>
        <w:rPr>
          <w:rFonts w:cstheme="minorHAnsi"/>
          <w:i/>
          <w:sz w:val="24"/>
          <w:szCs w:val="24"/>
        </w:rPr>
        <w:t xml:space="preserve"> f</w:t>
      </w:r>
      <w:r w:rsidRPr="006E2E86">
        <w:rPr>
          <w:rFonts w:cstheme="minorHAnsi"/>
          <w:i/>
          <w:sz w:val="24"/>
          <w:szCs w:val="24"/>
        </w:rPr>
        <w:t>orm a single dwelling, erection of a</w:t>
      </w:r>
      <w:r>
        <w:rPr>
          <w:rFonts w:cstheme="minorHAnsi"/>
          <w:i/>
          <w:sz w:val="24"/>
          <w:szCs w:val="24"/>
        </w:rPr>
        <w:t xml:space="preserve"> </w:t>
      </w:r>
      <w:r w:rsidRPr="006E2E86">
        <w:rPr>
          <w:rFonts w:cstheme="minorHAnsi"/>
          <w:i/>
          <w:sz w:val="24"/>
          <w:szCs w:val="24"/>
        </w:rPr>
        <w:t>garage, installation of treatment plant,</w:t>
      </w:r>
      <w:r>
        <w:rPr>
          <w:rFonts w:cstheme="minorHAnsi"/>
          <w:i/>
          <w:sz w:val="24"/>
          <w:szCs w:val="24"/>
        </w:rPr>
        <w:t xml:space="preserve"> </w:t>
      </w:r>
      <w:r w:rsidRPr="006E2E86">
        <w:rPr>
          <w:rFonts w:cstheme="minorHAnsi"/>
          <w:i/>
          <w:sz w:val="24"/>
          <w:szCs w:val="24"/>
        </w:rPr>
        <w:t>installation of solar panels, creation of</w:t>
      </w:r>
      <w:r>
        <w:rPr>
          <w:rFonts w:cstheme="minorHAnsi"/>
          <w:i/>
          <w:sz w:val="24"/>
          <w:szCs w:val="24"/>
        </w:rPr>
        <w:t xml:space="preserve"> </w:t>
      </w:r>
      <w:r w:rsidRPr="006E2E86">
        <w:rPr>
          <w:rFonts w:cstheme="minorHAnsi"/>
          <w:i/>
          <w:sz w:val="24"/>
          <w:szCs w:val="24"/>
        </w:rPr>
        <w:t>aeration pond, creation of access and all</w:t>
      </w:r>
      <w:r>
        <w:rPr>
          <w:rFonts w:cstheme="minorHAnsi"/>
          <w:i/>
          <w:sz w:val="24"/>
          <w:szCs w:val="24"/>
        </w:rPr>
        <w:t xml:space="preserve"> </w:t>
      </w:r>
      <w:r w:rsidRPr="006E2E86">
        <w:rPr>
          <w:rFonts w:cstheme="minorHAnsi"/>
          <w:i/>
          <w:sz w:val="24"/>
          <w:szCs w:val="24"/>
        </w:rPr>
        <w:t>other associated work.</w:t>
      </w:r>
      <w:r>
        <w:rPr>
          <w:rFonts w:cstheme="minorHAnsi"/>
          <w:i/>
          <w:sz w:val="24"/>
          <w:szCs w:val="24"/>
        </w:rPr>
        <w:t xml:space="preserve">  </w:t>
      </w:r>
      <w:r w:rsidRPr="00CE4272">
        <w:rPr>
          <w:rFonts w:cstheme="minorHAnsi"/>
          <w:b/>
          <w:i/>
          <w:sz w:val="24"/>
          <w:szCs w:val="24"/>
        </w:rPr>
        <w:t>St Mary's Church Brithdir</w:t>
      </w:r>
      <w:r>
        <w:rPr>
          <w:rFonts w:cstheme="minorHAnsi"/>
          <w:b/>
          <w:i/>
          <w:sz w:val="24"/>
          <w:szCs w:val="24"/>
        </w:rPr>
        <w:t xml:space="preserve">, </w:t>
      </w:r>
      <w:r w:rsidRPr="006E2E86">
        <w:rPr>
          <w:rFonts w:cstheme="minorHAnsi"/>
          <w:i/>
          <w:sz w:val="24"/>
          <w:szCs w:val="24"/>
        </w:rPr>
        <w:t>Llanfyllin SY22 5HB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6E2E86">
        <w:rPr>
          <w:rFonts w:cstheme="minorHAnsi"/>
          <w:i/>
          <w:sz w:val="24"/>
          <w:szCs w:val="24"/>
        </w:rPr>
        <w:t>Approve 03/08/2023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22/1565/LBC Listed Building</w:t>
      </w:r>
      <w:r>
        <w:rPr>
          <w:rFonts w:cstheme="minorHAnsi"/>
          <w:i/>
          <w:sz w:val="24"/>
          <w:szCs w:val="24"/>
        </w:rPr>
        <w:t xml:space="preserve"> </w:t>
      </w:r>
      <w:r w:rsidRPr="00F7538A">
        <w:rPr>
          <w:rFonts w:cstheme="minorHAnsi"/>
          <w:i/>
          <w:sz w:val="24"/>
          <w:szCs w:val="24"/>
        </w:rPr>
        <w:t xml:space="preserve">Retrospective </w:t>
      </w:r>
      <w:r w:rsidR="00E00EC5" w:rsidRPr="00F7538A">
        <w:rPr>
          <w:rFonts w:cstheme="minorHAnsi"/>
          <w:i/>
          <w:sz w:val="24"/>
          <w:szCs w:val="24"/>
        </w:rPr>
        <w:t>replacement</w:t>
      </w:r>
      <w:r w:rsidRPr="00F7538A">
        <w:rPr>
          <w:rFonts w:cstheme="minorHAnsi"/>
          <w:i/>
          <w:sz w:val="24"/>
          <w:szCs w:val="24"/>
        </w:rPr>
        <w:t xml:space="preserve"> of </w:t>
      </w:r>
      <w:r w:rsidR="00E00EC5" w:rsidRPr="00F7538A">
        <w:rPr>
          <w:rFonts w:cstheme="minorHAnsi"/>
          <w:i/>
          <w:sz w:val="24"/>
          <w:szCs w:val="24"/>
        </w:rPr>
        <w:t>kitchen extraction</w:t>
      </w:r>
      <w:r w:rsidRPr="00F7538A">
        <w:rPr>
          <w:rFonts w:cstheme="minorHAnsi"/>
          <w:i/>
          <w:sz w:val="24"/>
          <w:szCs w:val="24"/>
        </w:rPr>
        <w:t xml:space="preserve"> and 'make safe' of</w:t>
      </w:r>
    </w:p>
    <w:p w:rsidR="005878C9" w:rsidRPr="00F7538A" w:rsidRDefault="00E00EC5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Cobbles</w:t>
      </w:r>
      <w:r w:rsidR="005878C9" w:rsidRPr="00F7538A">
        <w:rPr>
          <w:rFonts w:cstheme="minorHAnsi"/>
          <w:i/>
          <w:sz w:val="24"/>
          <w:szCs w:val="24"/>
        </w:rPr>
        <w:t xml:space="preserve"> to the front of the building</w:t>
      </w:r>
      <w:r w:rsidR="005878C9">
        <w:rPr>
          <w:rFonts w:cstheme="minorHAnsi"/>
          <w:i/>
          <w:sz w:val="24"/>
          <w:szCs w:val="24"/>
        </w:rPr>
        <w:t xml:space="preserve"> </w:t>
      </w:r>
      <w:r w:rsidR="005878C9" w:rsidRPr="00F7538A">
        <w:rPr>
          <w:rFonts w:cstheme="minorHAnsi"/>
          <w:i/>
          <w:sz w:val="24"/>
          <w:szCs w:val="24"/>
        </w:rPr>
        <w:t xml:space="preserve">and </w:t>
      </w:r>
      <w:r w:rsidRPr="00F7538A">
        <w:rPr>
          <w:rFonts w:cstheme="minorHAnsi"/>
          <w:i/>
          <w:sz w:val="24"/>
          <w:szCs w:val="24"/>
        </w:rPr>
        <w:t>replacement</w:t>
      </w:r>
      <w:r w:rsidR="005878C9" w:rsidRPr="00F7538A">
        <w:rPr>
          <w:rFonts w:cstheme="minorHAnsi"/>
          <w:i/>
          <w:sz w:val="24"/>
          <w:szCs w:val="24"/>
        </w:rPr>
        <w:t xml:space="preserve"> signage.</w:t>
      </w: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CE4272">
        <w:rPr>
          <w:rFonts w:cstheme="minorHAnsi"/>
          <w:b/>
          <w:i/>
          <w:sz w:val="24"/>
          <w:szCs w:val="24"/>
        </w:rPr>
        <w:t>Little India Plough Inn</w:t>
      </w:r>
      <w:r>
        <w:rPr>
          <w:rFonts w:cstheme="minorHAnsi"/>
          <w:i/>
          <w:sz w:val="24"/>
          <w:szCs w:val="24"/>
        </w:rPr>
        <w:t xml:space="preserve">, </w:t>
      </w:r>
      <w:r w:rsidRPr="00F7538A">
        <w:rPr>
          <w:rFonts w:cstheme="minorHAnsi"/>
          <w:i/>
          <w:sz w:val="24"/>
          <w:szCs w:val="24"/>
        </w:rPr>
        <w:t>Llanrhaeadr-ym-mochnant</w:t>
      </w:r>
      <w:r>
        <w:rPr>
          <w:rFonts w:cstheme="minorHAnsi"/>
          <w:i/>
          <w:sz w:val="24"/>
          <w:szCs w:val="24"/>
        </w:rPr>
        <w:t xml:space="preserve">, </w:t>
      </w:r>
      <w:r w:rsidRPr="00F7538A">
        <w:rPr>
          <w:rFonts w:cstheme="minorHAnsi"/>
          <w:i/>
          <w:sz w:val="24"/>
          <w:szCs w:val="24"/>
        </w:rPr>
        <w:t>Oswestry Powys SY10 0JR</w:t>
      </w: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Approve 21/08/2023</w:t>
      </w: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878C9" w:rsidRPr="00F7538A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22/1567/ADV Advertisement Consent Application to change the existing</w:t>
      </w:r>
      <w:r>
        <w:rPr>
          <w:rFonts w:cstheme="minorHAnsi"/>
          <w:i/>
          <w:sz w:val="24"/>
          <w:szCs w:val="24"/>
        </w:rPr>
        <w:t xml:space="preserve"> 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Signage</w:t>
      </w:r>
      <w:r>
        <w:rPr>
          <w:rFonts w:cstheme="minorHAnsi"/>
          <w:i/>
          <w:sz w:val="24"/>
          <w:szCs w:val="24"/>
        </w:rPr>
        <w:t xml:space="preserve"> </w:t>
      </w:r>
      <w:r w:rsidRPr="00CE4272">
        <w:rPr>
          <w:rFonts w:cstheme="minorHAnsi"/>
          <w:b/>
          <w:i/>
          <w:sz w:val="24"/>
          <w:szCs w:val="24"/>
        </w:rPr>
        <w:t>Little India Plough Inn</w:t>
      </w:r>
      <w:r>
        <w:rPr>
          <w:rFonts w:cstheme="minorHAnsi"/>
          <w:i/>
          <w:sz w:val="24"/>
          <w:szCs w:val="24"/>
        </w:rPr>
        <w:t xml:space="preserve">, </w:t>
      </w:r>
      <w:r w:rsidRPr="00F7538A">
        <w:rPr>
          <w:rFonts w:cstheme="minorHAnsi"/>
          <w:i/>
          <w:sz w:val="24"/>
          <w:szCs w:val="24"/>
        </w:rPr>
        <w:t>Llanrhaeadr-ym-mochnant</w:t>
      </w:r>
      <w:r w:rsidR="00E00EC5">
        <w:rPr>
          <w:rFonts w:cstheme="minorHAnsi"/>
          <w:i/>
          <w:sz w:val="24"/>
          <w:szCs w:val="24"/>
        </w:rPr>
        <w:t>, Oswestry</w:t>
      </w:r>
      <w:r w:rsidRPr="00F7538A">
        <w:rPr>
          <w:rFonts w:cstheme="minorHAnsi"/>
          <w:i/>
          <w:sz w:val="24"/>
          <w:szCs w:val="24"/>
        </w:rPr>
        <w:t xml:space="preserve"> Powys SY10 0JR</w:t>
      </w:r>
    </w:p>
    <w:p w:rsidR="005878C9" w:rsidRDefault="005878C9" w:rsidP="005878C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F7538A">
        <w:rPr>
          <w:rFonts w:cstheme="minorHAnsi"/>
          <w:i/>
          <w:sz w:val="24"/>
          <w:szCs w:val="24"/>
        </w:rPr>
        <w:t>Approve 21/08/2023</w:t>
      </w:r>
    </w:p>
    <w:p w:rsidR="005878C9" w:rsidRDefault="005878C9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:rsidR="001944DD" w:rsidRDefault="001944DD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532FFF" w:rsidRDefault="00532FFF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085223" w:rsidRDefault="00085223" w:rsidP="00085223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85223">
        <w:rPr>
          <w:rFonts w:ascii="LiberationSerif-Bold" w:hAnsi="LiberationSerif-Bold" w:cs="LiberationSerif-Bold"/>
          <w:b/>
          <w:bCs/>
          <w:sz w:val="28"/>
          <w:szCs w:val="28"/>
        </w:rPr>
        <w:lastRenderedPageBreak/>
        <w:t>Audit 2022-23</w:t>
      </w:r>
      <w:r w:rsidR="000D7919">
        <w:rPr>
          <w:rFonts w:ascii="LiberationSerif-Bold" w:hAnsi="LiberationSerif-Bold" w:cs="LiberationSerif-Bold"/>
          <w:b/>
          <w:bCs/>
          <w:sz w:val="28"/>
          <w:szCs w:val="28"/>
        </w:rPr>
        <w:t xml:space="preserve"> / </w:t>
      </w:r>
      <w:r w:rsidR="000D7919" w:rsidRPr="000D7919">
        <w:rPr>
          <w:rFonts w:ascii="LiberationSerif-Bold" w:hAnsi="LiberationSerif-Bold" w:cs="LiberationSerif-Bold"/>
          <w:b/>
          <w:bCs/>
          <w:sz w:val="28"/>
          <w:szCs w:val="28"/>
        </w:rPr>
        <w:t xml:space="preserve">VAT </w:t>
      </w:r>
    </w:p>
    <w:p w:rsidR="00860927" w:rsidRDefault="003D05ED" w:rsidP="00085223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 w:rsidRPr="003D05ED">
        <w:rPr>
          <w:rFonts w:cstheme="minorHAnsi"/>
          <w:i/>
          <w:sz w:val="24"/>
          <w:szCs w:val="24"/>
        </w:rPr>
        <w:t>The Clerk informed the councillor</w:t>
      </w:r>
      <w:r w:rsidR="00CA7C74">
        <w:rPr>
          <w:rFonts w:cstheme="minorHAnsi"/>
          <w:i/>
          <w:sz w:val="24"/>
          <w:szCs w:val="24"/>
        </w:rPr>
        <w:t>s that a Full Audit is required this year.</w:t>
      </w:r>
      <w:r w:rsidRPr="003D05ED">
        <w:rPr>
          <w:rFonts w:cstheme="minorHAnsi"/>
          <w:i/>
          <w:sz w:val="24"/>
          <w:szCs w:val="24"/>
        </w:rPr>
        <w:t xml:space="preserve">  </w:t>
      </w:r>
      <w:r w:rsidR="00990465">
        <w:rPr>
          <w:rFonts w:cstheme="minorHAnsi"/>
          <w:i/>
          <w:sz w:val="24"/>
          <w:szCs w:val="24"/>
        </w:rPr>
        <w:t xml:space="preserve">Audit work has been </w:t>
      </w:r>
      <w:r w:rsidR="000D7919">
        <w:rPr>
          <w:rFonts w:cstheme="minorHAnsi"/>
          <w:i/>
          <w:sz w:val="24"/>
          <w:szCs w:val="24"/>
        </w:rPr>
        <w:t>completed and is now with Carol Davies to carry out an internal audit</w:t>
      </w:r>
    </w:p>
    <w:p w:rsidR="000D7919" w:rsidRDefault="000D7919" w:rsidP="00085223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Clerk informed the councillors that £215.83 VAT is due to claimed – clerk to submit claim to HMRC</w:t>
      </w:r>
    </w:p>
    <w:p w:rsidR="008B7C79" w:rsidRPr="003D05ED" w:rsidRDefault="008B7C79" w:rsidP="00085223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</w:p>
    <w:p w:rsidR="0095762A" w:rsidRDefault="0095762A" w:rsidP="00A05C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B1607">
        <w:rPr>
          <w:rFonts w:ascii="LiberationSerif-Bold" w:hAnsi="LiberationSerif-Bold" w:cs="LiberationSerif-Bold"/>
          <w:b/>
          <w:bCs/>
          <w:sz w:val="28"/>
          <w:szCs w:val="28"/>
        </w:rPr>
        <w:t>REPORTS</w:t>
      </w:r>
      <w:r w:rsidR="00E12356" w:rsidRPr="003B160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9C0693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9C0693" w:rsidRPr="008B7C79" w:rsidRDefault="009C0693" w:rsidP="009C069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B7C79">
        <w:rPr>
          <w:rFonts w:cstheme="minorHAnsi"/>
          <w:i/>
          <w:sz w:val="24"/>
          <w:szCs w:val="24"/>
        </w:rPr>
        <w:t>None</w:t>
      </w:r>
    </w:p>
    <w:p w:rsidR="006E4E08" w:rsidRPr="00FC11C1" w:rsidRDefault="006E4E08" w:rsidP="006E4E0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76241F" w:rsidRDefault="0076241F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256FFD" w:rsidRDefault="00256FFD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E5C0D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:rsidR="007F48A6" w:rsidRDefault="007F48A6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B7C79" w:rsidRPr="00AC63D1" w:rsidRDefault="008B7C79" w:rsidP="008B7C7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63D1">
        <w:rPr>
          <w:rFonts w:cstheme="minorHAnsi"/>
          <w:i/>
          <w:sz w:val="24"/>
          <w:szCs w:val="24"/>
        </w:rPr>
        <w:t>Email from Del Jones re parking and toilets at the Waterfall</w:t>
      </w:r>
    </w:p>
    <w:p w:rsidR="008B7C79" w:rsidRDefault="008B7C79" w:rsidP="008B7C7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2746">
        <w:rPr>
          <w:rFonts w:cstheme="minorHAnsi"/>
          <w:i/>
          <w:sz w:val="24"/>
          <w:szCs w:val="24"/>
        </w:rPr>
        <w:t>Letter from Rev Morris re church clock</w:t>
      </w:r>
      <w:r>
        <w:rPr>
          <w:rFonts w:cstheme="minorHAnsi"/>
          <w:i/>
          <w:sz w:val="24"/>
          <w:szCs w:val="24"/>
        </w:rPr>
        <w:t xml:space="preserve"> –it was decided to donate £120 towards the clock repairs</w:t>
      </w:r>
    </w:p>
    <w:p w:rsidR="008B7C79" w:rsidRDefault="008B7C79" w:rsidP="008B7C7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5C30AA">
        <w:rPr>
          <w:rFonts w:cstheme="minorHAnsi"/>
          <w:i/>
          <w:sz w:val="24"/>
          <w:szCs w:val="24"/>
        </w:rPr>
        <w:t>Qua</w:t>
      </w:r>
      <w:r>
        <w:rPr>
          <w:rFonts w:cstheme="minorHAnsi"/>
          <w:i/>
          <w:sz w:val="24"/>
          <w:szCs w:val="24"/>
        </w:rPr>
        <w:t xml:space="preserve">rterly Report Llanfyllin </w:t>
      </w:r>
      <w:r w:rsidR="00E00EC5">
        <w:rPr>
          <w:rFonts w:cstheme="minorHAnsi"/>
          <w:i/>
          <w:sz w:val="24"/>
          <w:szCs w:val="24"/>
        </w:rPr>
        <w:t>Library April</w:t>
      </w:r>
      <w:r w:rsidRPr="005C30AA">
        <w:rPr>
          <w:rFonts w:cstheme="minorHAnsi"/>
          <w:i/>
          <w:sz w:val="24"/>
          <w:szCs w:val="24"/>
        </w:rPr>
        <w:t xml:space="preserve"> – June </w:t>
      </w:r>
      <w:r w:rsidR="00E00EC5" w:rsidRPr="005C30AA">
        <w:rPr>
          <w:rFonts w:cstheme="minorHAnsi"/>
          <w:i/>
          <w:sz w:val="24"/>
          <w:szCs w:val="24"/>
        </w:rPr>
        <w:t>2023</w:t>
      </w:r>
      <w:r w:rsidR="00E00EC5">
        <w:rPr>
          <w:rFonts w:cstheme="minorHAnsi"/>
          <w:i/>
          <w:sz w:val="24"/>
          <w:szCs w:val="24"/>
        </w:rPr>
        <w:t xml:space="preserve"> (</w:t>
      </w:r>
      <w:r>
        <w:rPr>
          <w:rFonts w:cstheme="minorHAnsi"/>
          <w:i/>
          <w:sz w:val="24"/>
          <w:szCs w:val="24"/>
        </w:rPr>
        <w:t>received 15-8-23)</w:t>
      </w:r>
    </w:p>
    <w:p w:rsidR="008B7C79" w:rsidRDefault="008B7C79" w:rsidP="008B7C7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CA </w:t>
      </w:r>
      <w:r w:rsidR="00E00EC5">
        <w:rPr>
          <w:rFonts w:cstheme="minorHAnsi"/>
          <w:i/>
          <w:sz w:val="24"/>
          <w:szCs w:val="24"/>
        </w:rPr>
        <w:t>Powys -</w:t>
      </w:r>
      <w:r>
        <w:rPr>
          <w:rFonts w:cstheme="minorHAnsi"/>
          <w:i/>
          <w:sz w:val="24"/>
          <w:szCs w:val="24"/>
        </w:rPr>
        <w:t xml:space="preserve"> Impact Report </w:t>
      </w:r>
      <w:r w:rsidR="00E00EC5">
        <w:rPr>
          <w:rFonts w:cstheme="minorHAnsi"/>
          <w:i/>
          <w:sz w:val="24"/>
          <w:szCs w:val="24"/>
        </w:rPr>
        <w:t>Qtr.</w:t>
      </w:r>
      <w:r>
        <w:rPr>
          <w:rFonts w:cstheme="minorHAnsi"/>
          <w:i/>
          <w:sz w:val="24"/>
          <w:szCs w:val="24"/>
        </w:rPr>
        <w:t xml:space="preserve"> 1 23-24</w:t>
      </w:r>
    </w:p>
    <w:p w:rsidR="008B7C79" w:rsidRDefault="008B7C79" w:rsidP="008B7C7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Neighbourhood Policing Team</w:t>
      </w:r>
    </w:p>
    <w:p w:rsidR="008B7C79" w:rsidRDefault="008B7C79" w:rsidP="008B7C79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AC2746">
        <w:rPr>
          <w:rFonts w:cstheme="minorHAnsi"/>
          <w:i/>
          <w:sz w:val="24"/>
          <w:szCs w:val="24"/>
        </w:rPr>
        <w:t>NRW workshop 22-9-23</w:t>
      </w:r>
    </w:p>
    <w:p w:rsidR="00BA59E2" w:rsidRPr="00BA59E2" w:rsidRDefault="00BA59E2" w:rsidP="00BA59E2">
      <w:pPr>
        <w:rPr>
          <w:rFonts w:cstheme="minorHAnsi"/>
          <w:i/>
          <w:sz w:val="24"/>
          <w:szCs w:val="24"/>
        </w:rPr>
      </w:pPr>
    </w:p>
    <w:p w:rsidR="00B0199C" w:rsidRPr="00DB3738" w:rsidRDefault="0095762A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3738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0199C" w:rsidRPr="00DB3738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Councillors.</w:t>
      </w:r>
    </w:p>
    <w:tbl>
      <w:tblPr>
        <w:tblW w:w="10157" w:type="dxa"/>
        <w:tblInd w:w="1206" w:type="dxa"/>
        <w:tblLook w:val="04A0" w:firstRow="1" w:lastRow="0" w:firstColumn="1" w:lastColumn="0" w:noHBand="0" w:noVBand="1"/>
      </w:tblPr>
      <w:tblGrid>
        <w:gridCol w:w="8541"/>
        <w:gridCol w:w="1616"/>
      </w:tblGrid>
      <w:tr w:rsidR="00FD6A2D" w:rsidRPr="00434287" w:rsidTr="008B7C79">
        <w:trPr>
          <w:gridAfter w:val="1"/>
          <w:wAfter w:w="1616" w:type="dxa"/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752F5">
              <w:rPr>
                <w:rFonts w:eastAsia="Times New Roman"/>
                <w:b/>
                <w:bCs/>
                <w:color w:val="000000"/>
                <w:lang w:eastAsia="en-GB"/>
              </w:rPr>
              <w:t>Sep-23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Clerks Salary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6752F5">
              <w:rPr>
                <w:rFonts w:eastAsia="Times New Roman"/>
                <w:lang w:eastAsia="en-GB"/>
              </w:rPr>
              <w:t xml:space="preserve">Caretaker 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6752F5">
              <w:rPr>
                <w:rFonts w:eastAsia="Times New Roman"/>
                <w:lang w:eastAsia="en-GB"/>
              </w:rPr>
              <w:t>St Dogfan clock donation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£1</w:t>
            </w:r>
            <w:r>
              <w:rPr>
                <w:rFonts w:eastAsia="Times New Roman"/>
                <w:color w:val="000000"/>
                <w:lang w:eastAsia="en-GB"/>
              </w:rPr>
              <w:t>2</w:t>
            </w:r>
            <w:r w:rsidRPr="006752F5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New lock for toilet door – John Evans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               £10.47</w:t>
            </w: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British Gas (Electricity) - Conveniences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£47.75</w:t>
            </w: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6752F5">
              <w:rPr>
                <w:rFonts w:eastAsia="Times New Roman"/>
                <w:lang w:eastAsia="en-GB"/>
              </w:rPr>
              <w:t>Bank Charges</w:t>
            </w: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2F5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8B7C79" w:rsidRPr="00434287" w:rsidTr="008B7C79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616" w:type="dxa"/>
            <w:vAlign w:val="bottom"/>
          </w:tcPr>
          <w:p w:rsidR="008B7C79" w:rsidRPr="006752F5" w:rsidRDefault="008B7C79" w:rsidP="00D542F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98397F" w:rsidRDefault="0098397F" w:rsidP="0067438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5F0D" w:rsidRPr="00D57D63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57D63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D57D63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D57D63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5C3528" w:rsidRDefault="005C3528" w:rsidP="005C352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C0693" w:rsidRDefault="009C0693" w:rsidP="009C06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Cllr Tom Evans has reported that the hedge by Green Cottage is overgrown –Clerk will ask Cllr Aled Davies to contact owner and request for it to be cut.</w:t>
      </w:r>
    </w:p>
    <w:p w:rsidR="00D57D63" w:rsidRDefault="00367773" w:rsidP="00D57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Plants / stones by Dragon Shop / Waterfall Street</w:t>
      </w:r>
      <w:r w:rsidR="00D57D63">
        <w:rPr>
          <w:rFonts w:cstheme="minorHAnsi"/>
          <w:i/>
          <w:sz w:val="24"/>
          <w:szCs w:val="24"/>
        </w:rPr>
        <w:t xml:space="preserve"> - </w:t>
      </w:r>
      <w:r w:rsidR="00D57D63">
        <w:rPr>
          <w:rFonts w:cstheme="minorHAnsi"/>
          <w:i/>
          <w:sz w:val="24"/>
          <w:szCs w:val="24"/>
        </w:rPr>
        <w:t xml:space="preserve">–Clerk will ask Cllr Aled Davies to contact owner </w:t>
      </w:r>
      <w:r w:rsidR="00D57D63">
        <w:rPr>
          <w:rFonts w:cstheme="minorHAnsi"/>
          <w:i/>
          <w:sz w:val="24"/>
          <w:szCs w:val="24"/>
        </w:rPr>
        <w:t>regarding this</w:t>
      </w:r>
    </w:p>
    <w:p w:rsidR="00612B2F" w:rsidRPr="00612B2F" w:rsidRDefault="000C34A3" w:rsidP="000C34A3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612B2F">
        <w:rPr>
          <w:rFonts w:cstheme="minorHAnsi"/>
          <w:i/>
          <w:sz w:val="24"/>
          <w:szCs w:val="24"/>
        </w:rPr>
        <w:t>Sheila Nock</w:t>
      </w:r>
      <w:r w:rsidR="00612B2F">
        <w:rPr>
          <w:rFonts w:cstheme="minorHAnsi"/>
          <w:i/>
          <w:sz w:val="24"/>
          <w:szCs w:val="24"/>
        </w:rPr>
        <w:t>’s</w:t>
      </w:r>
      <w:r w:rsidRPr="00612B2F">
        <w:rPr>
          <w:rFonts w:cstheme="minorHAnsi"/>
          <w:i/>
          <w:sz w:val="24"/>
          <w:szCs w:val="24"/>
        </w:rPr>
        <w:t xml:space="preserve"> ashes</w:t>
      </w:r>
      <w:r w:rsidR="00612B2F" w:rsidRPr="00612B2F">
        <w:rPr>
          <w:rFonts w:cstheme="minorHAnsi"/>
          <w:i/>
          <w:sz w:val="24"/>
          <w:szCs w:val="24"/>
        </w:rPr>
        <w:t xml:space="preserve"> have been left on Arthur Tyreman’</w:t>
      </w:r>
      <w:r w:rsidR="00612B2F">
        <w:rPr>
          <w:rFonts w:cstheme="minorHAnsi"/>
          <w:i/>
          <w:sz w:val="24"/>
          <w:szCs w:val="24"/>
        </w:rPr>
        <w:t xml:space="preserve">s grave at </w:t>
      </w:r>
      <w:proofErr w:type="spellStart"/>
      <w:r w:rsidR="00612B2F">
        <w:rPr>
          <w:rFonts w:cstheme="minorHAnsi"/>
          <w:i/>
          <w:sz w:val="24"/>
          <w:szCs w:val="24"/>
        </w:rPr>
        <w:t>Llanarmo</w:t>
      </w:r>
      <w:r w:rsidR="00612B2F" w:rsidRPr="00612B2F">
        <w:rPr>
          <w:rFonts w:cstheme="minorHAnsi"/>
          <w:i/>
          <w:sz w:val="24"/>
          <w:szCs w:val="24"/>
        </w:rPr>
        <w:t>on</w:t>
      </w:r>
      <w:proofErr w:type="spellEnd"/>
      <w:r w:rsidR="00612B2F" w:rsidRPr="00612B2F">
        <w:rPr>
          <w:rFonts w:cstheme="minorHAnsi"/>
          <w:i/>
          <w:sz w:val="24"/>
          <w:szCs w:val="24"/>
        </w:rPr>
        <w:t xml:space="preserve"> MM cemetery</w:t>
      </w:r>
      <w:r w:rsidR="00612B2F">
        <w:rPr>
          <w:rFonts w:cstheme="minorHAnsi"/>
          <w:i/>
          <w:sz w:val="24"/>
          <w:szCs w:val="24"/>
        </w:rPr>
        <w:t>.</w:t>
      </w:r>
    </w:p>
    <w:p w:rsidR="000C34A3" w:rsidRPr="00612B2F" w:rsidRDefault="00612B2F" w:rsidP="00612B2F">
      <w:pPr>
        <w:pStyle w:val="ListParagraph"/>
        <w:ind w:left="1800"/>
        <w:rPr>
          <w:rFonts w:cstheme="minorHAnsi"/>
          <w:i/>
          <w:sz w:val="24"/>
          <w:szCs w:val="24"/>
        </w:rPr>
      </w:pPr>
      <w:r w:rsidRPr="00612B2F">
        <w:rPr>
          <w:rFonts w:cstheme="minorHAnsi"/>
          <w:i/>
          <w:sz w:val="24"/>
          <w:szCs w:val="24"/>
        </w:rPr>
        <w:t>Sheila’s sister Pat has been in touch to ask if she could scatter the ashes on the grave, she has been informed that she cann</w:t>
      </w:r>
      <w:r>
        <w:rPr>
          <w:rFonts w:cstheme="minorHAnsi"/>
          <w:i/>
          <w:sz w:val="24"/>
          <w:szCs w:val="24"/>
        </w:rPr>
        <w:t>ot do this as it i</w:t>
      </w:r>
      <w:r w:rsidRPr="00612B2F">
        <w:rPr>
          <w:rFonts w:cstheme="minorHAnsi"/>
          <w:i/>
          <w:sz w:val="24"/>
          <w:szCs w:val="24"/>
        </w:rPr>
        <w:t>s not legal to scatter ashes in a cemetery.</w:t>
      </w:r>
      <w:r w:rsidR="000C34A3" w:rsidRPr="00612B2F">
        <w:rPr>
          <w:rFonts w:cstheme="minorHAnsi"/>
          <w:i/>
          <w:sz w:val="24"/>
          <w:szCs w:val="24"/>
        </w:rPr>
        <w:t xml:space="preserve"> </w:t>
      </w:r>
      <w:r w:rsidRPr="00612B2F">
        <w:rPr>
          <w:rFonts w:cstheme="minorHAnsi"/>
          <w:i/>
          <w:sz w:val="24"/>
          <w:szCs w:val="24"/>
        </w:rPr>
        <w:t xml:space="preserve">The Clerk informed the councillors that she will need to pay </w:t>
      </w:r>
      <w:r w:rsidR="000C34A3" w:rsidRPr="00612B2F">
        <w:rPr>
          <w:rFonts w:cstheme="minorHAnsi"/>
          <w:i/>
          <w:sz w:val="24"/>
          <w:szCs w:val="24"/>
        </w:rPr>
        <w:t xml:space="preserve">£200 </w:t>
      </w:r>
      <w:r w:rsidRPr="00612B2F">
        <w:rPr>
          <w:rFonts w:cstheme="minorHAnsi"/>
          <w:i/>
          <w:sz w:val="24"/>
          <w:szCs w:val="24"/>
        </w:rPr>
        <w:t>to enter the cemetery and pay a further</w:t>
      </w:r>
      <w:r w:rsidR="000C34A3" w:rsidRPr="00612B2F">
        <w:rPr>
          <w:rFonts w:cstheme="minorHAnsi"/>
          <w:i/>
          <w:sz w:val="24"/>
          <w:szCs w:val="24"/>
        </w:rPr>
        <w:t xml:space="preserve"> £60 </w:t>
      </w:r>
      <w:r w:rsidRPr="00612B2F">
        <w:rPr>
          <w:rFonts w:cstheme="minorHAnsi"/>
          <w:i/>
          <w:sz w:val="24"/>
          <w:szCs w:val="24"/>
        </w:rPr>
        <w:t xml:space="preserve">for </w:t>
      </w:r>
      <w:r w:rsidR="000C34A3" w:rsidRPr="00612B2F">
        <w:rPr>
          <w:rFonts w:cstheme="minorHAnsi"/>
          <w:i/>
          <w:sz w:val="24"/>
          <w:szCs w:val="24"/>
        </w:rPr>
        <w:t>grave digging</w:t>
      </w:r>
      <w:r w:rsidRPr="00612B2F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 This information will be relayed to Pat.</w:t>
      </w:r>
    </w:p>
    <w:p w:rsidR="001169B1" w:rsidRPr="00D57D63" w:rsidRDefault="001169B1" w:rsidP="000C34A3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D57D63">
        <w:rPr>
          <w:rFonts w:cstheme="minorHAnsi"/>
          <w:i/>
          <w:sz w:val="24"/>
          <w:szCs w:val="24"/>
        </w:rPr>
        <w:lastRenderedPageBreak/>
        <w:t xml:space="preserve">Scalpings – </w:t>
      </w:r>
      <w:r w:rsidR="00D57D63">
        <w:rPr>
          <w:rFonts w:cstheme="minorHAnsi"/>
          <w:i/>
          <w:sz w:val="24"/>
          <w:szCs w:val="24"/>
        </w:rPr>
        <w:t xml:space="preserve">Cllr </w:t>
      </w:r>
      <w:r w:rsidR="00E00EC5" w:rsidRPr="00D57D63">
        <w:rPr>
          <w:rFonts w:cstheme="minorHAnsi"/>
          <w:i/>
          <w:sz w:val="24"/>
          <w:szCs w:val="24"/>
        </w:rPr>
        <w:t>S</w:t>
      </w:r>
      <w:r w:rsidR="00E00EC5">
        <w:rPr>
          <w:rFonts w:cstheme="minorHAnsi"/>
          <w:i/>
          <w:sz w:val="24"/>
          <w:szCs w:val="24"/>
        </w:rPr>
        <w:t xml:space="preserve">andra </w:t>
      </w:r>
      <w:r w:rsidR="00E00EC5" w:rsidRPr="00D57D63">
        <w:rPr>
          <w:rFonts w:cstheme="minorHAnsi"/>
          <w:i/>
          <w:sz w:val="24"/>
          <w:szCs w:val="24"/>
        </w:rPr>
        <w:t>Bailey</w:t>
      </w:r>
      <w:r w:rsidR="00D57D63">
        <w:rPr>
          <w:rFonts w:cstheme="minorHAnsi"/>
          <w:i/>
          <w:sz w:val="24"/>
          <w:szCs w:val="24"/>
        </w:rPr>
        <w:t xml:space="preserve"> informed the councillors that PCC have delivered 3 loads of scalpings to Bryncoch at the beginning of the month.  The Bailey family have put down the scalpings on the road from Bryncoch up to Penygraig.</w:t>
      </w:r>
    </w:p>
    <w:p w:rsidR="000C34A3" w:rsidRPr="00724EA3" w:rsidRDefault="000C34A3" w:rsidP="008F599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</w:p>
    <w:p w:rsidR="0095762A" w:rsidRDefault="0095762A" w:rsidP="00673B0D">
      <w:pPr>
        <w:pStyle w:val="ListParagraph"/>
        <w:numPr>
          <w:ilvl w:val="0"/>
          <w:numId w:val="1"/>
        </w:numPr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bookmarkStart w:id="0" w:name="_GoBack"/>
      <w:bookmarkEnd w:id="0"/>
      <w:r w:rsidRPr="00673B0D">
        <w:rPr>
          <w:rFonts w:ascii="LiberationSerif-Bold" w:hAnsi="LiberationSerif-Bold" w:cs="LiberationSerif-Bold"/>
          <w:b/>
          <w:bCs/>
          <w:sz w:val="28"/>
          <w:szCs w:val="28"/>
        </w:rPr>
        <w:t>Future agenda items</w:t>
      </w:r>
      <w:r w:rsidR="0078652A" w:rsidRPr="00673B0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FD6A2D" w:rsidRPr="00673B0D" w:rsidRDefault="00FD6A2D" w:rsidP="00FD6A2D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73B0D" w:rsidRDefault="00673B0D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>New Xmas tree lights</w:t>
      </w:r>
    </w:p>
    <w:p w:rsidR="003A70EA" w:rsidRPr="003A70EA" w:rsidRDefault="003A70EA" w:rsidP="003A70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3A70EA">
        <w:rPr>
          <w:rFonts w:cstheme="minorHAnsi"/>
          <w:i/>
          <w:sz w:val="24"/>
          <w:szCs w:val="24"/>
        </w:rPr>
        <w:t>Remove 2 Bins (Layby) Waterfall</w:t>
      </w:r>
    </w:p>
    <w:p w:rsidR="003A70EA" w:rsidRPr="00673B0D" w:rsidRDefault="003A70EA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:rsidR="009C225E" w:rsidRPr="00E12356" w:rsidRDefault="009426F0" w:rsidP="00BE4817">
      <w:pPr>
        <w:pStyle w:val="ListParagraph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E52D45" w:rsidRDefault="00D27A9F" w:rsidP="000C34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092FAB">
        <w:rPr>
          <w:rFonts w:ascii="LiberationSerif-Bold" w:hAnsi="LiberationSerif-Bold" w:cs="LiberationSerif-Bold"/>
          <w:b/>
          <w:bCs/>
          <w:sz w:val="28"/>
          <w:szCs w:val="28"/>
        </w:rPr>
        <w:t>5.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– </w:t>
      </w:r>
      <w:r w:rsidR="000C34A3" w:rsidRPr="0036090B">
        <w:rPr>
          <w:rFonts w:cstheme="minorHAnsi"/>
          <w:b/>
          <w:i/>
          <w:sz w:val="24"/>
          <w:szCs w:val="24"/>
        </w:rPr>
        <w:t>26</w:t>
      </w:r>
      <w:r w:rsidR="000C34A3" w:rsidRPr="0036090B">
        <w:rPr>
          <w:rFonts w:cstheme="minorHAnsi"/>
          <w:b/>
          <w:i/>
          <w:sz w:val="24"/>
          <w:szCs w:val="24"/>
          <w:vertAlign w:val="superscript"/>
        </w:rPr>
        <w:t>th</w:t>
      </w:r>
      <w:r w:rsidR="000C34A3" w:rsidRPr="0036090B">
        <w:rPr>
          <w:rFonts w:cstheme="minorHAnsi"/>
          <w:b/>
          <w:i/>
          <w:sz w:val="24"/>
          <w:szCs w:val="24"/>
        </w:rPr>
        <w:t xml:space="preserve"> October 2023</w:t>
      </w:r>
    </w:p>
    <w:p w:rsidR="000C34A3" w:rsidRDefault="000C34A3" w:rsidP="000C34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AE5A3E">
        <w:rPr>
          <w:rFonts w:cstheme="minorHAnsi"/>
          <w:i/>
          <w:sz w:val="24"/>
          <w:szCs w:val="24"/>
        </w:rPr>
        <w:t xml:space="preserve"> </w:t>
      </w:r>
      <w:r w:rsidR="006A13FC">
        <w:rPr>
          <w:rFonts w:cstheme="minorHAnsi"/>
          <w:i/>
          <w:sz w:val="24"/>
          <w:szCs w:val="24"/>
        </w:rPr>
        <w:t>8</w:t>
      </w:r>
      <w:r w:rsidR="006D0825">
        <w:rPr>
          <w:rFonts w:cstheme="minorHAnsi"/>
          <w:i/>
          <w:sz w:val="24"/>
          <w:szCs w:val="24"/>
        </w:rPr>
        <w:t>:</w:t>
      </w:r>
      <w:r w:rsidR="000C34A3">
        <w:rPr>
          <w:rFonts w:cstheme="minorHAnsi"/>
          <w:i/>
          <w:sz w:val="24"/>
          <w:szCs w:val="24"/>
        </w:rPr>
        <w:t>30</w:t>
      </w:r>
      <w:r w:rsidR="0060783D" w:rsidRPr="00DA0F81">
        <w:rPr>
          <w:rFonts w:cstheme="minorHAnsi"/>
          <w:i/>
          <w:sz w:val="24"/>
          <w:szCs w:val="24"/>
        </w:rPr>
        <w:t>pm</w:t>
      </w:r>
    </w:p>
    <w:p w:rsidR="00AE5A3E" w:rsidRDefault="00AE5A3E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262675" w:rsidRDefault="00262675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262675" w:rsidRDefault="00262675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F24E1" w:rsidRPr="00F10B0B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CD3197" w:rsidRPr="00CD3197" w:rsidRDefault="00B0199C" w:rsidP="003F1AD7">
      <w:pPr>
        <w:autoSpaceDE w:val="0"/>
        <w:autoSpaceDN w:val="0"/>
        <w:adjustRightInd w:val="0"/>
        <w:spacing w:after="0" w:line="240" w:lineRule="auto"/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CD3197" w:rsidRPr="00CD3197" w:rsidSect="0035254E">
      <w:footerReference w:type="default" r:id="rId9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9C" w:rsidRDefault="003E749C" w:rsidP="0011394C">
      <w:pPr>
        <w:spacing w:after="0" w:line="240" w:lineRule="auto"/>
      </w:pPr>
      <w:r>
        <w:separator/>
      </w:r>
    </w:p>
  </w:endnote>
  <w:endnote w:type="continuationSeparator" w:id="0">
    <w:p w:rsidR="003E749C" w:rsidRDefault="003E749C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54E" w:rsidRDefault="009C0693">
        <w:pPr>
          <w:pStyle w:val="Footer"/>
          <w:jc w:val="center"/>
        </w:pPr>
        <w:r>
          <w:t>21-9</w:t>
        </w:r>
        <w:r w:rsidR="006E39CC">
          <w:t>-23</w:t>
        </w:r>
        <w:r w:rsidR="0035254E">
          <w:tab/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612B2F">
          <w:rPr>
            <w:noProof/>
          </w:rPr>
          <w:t>5</w:t>
        </w:r>
        <w:r w:rsidR="0035254E">
          <w:rPr>
            <w:noProof/>
          </w:rPr>
          <w:fldChar w:fldCharType="end"/>
        </w:r>
      </w:p>
    </w:sdtContent>
  </w:sdt>
  <w:p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9C" w:rsidRDefault="003E749C" w:rsidP="0011394C">
      <w:pPr>
        <w:spacing w:after="0" w:line="240" w:lineRule="auto"/>
      </w:pPr>
      <w:r>
        <w:separator/>
      </w:r>
    </w:p>
  </w:footnote>
  <w:footnote w:type="continuationSeparator" w:id="0">
    <w:p w:rsidR="003E749C" w:rsidRDefault="003E749C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B1E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18"/>
    <w:multiLevelType w:val="hybridMultilevel"/>
    <w:tmpl w:val="9CFE4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CF68C1"/>
    <w:multiLevelType w:val="hybridMultilevel"/>
    <w:tmpl w:val="941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2C30"/>
    <w:multiLevelType w:val="hybridMultilevel"/>
    <w:tmpl w:val="D8281C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03514"/>
    <w:multiLevelType w:val="hybridMultilevel"/>
    <w:tmpl w:val="F76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6ED"/>
    <w:multiLevelType w:val="hybridMultilevel"/>
    <w:tmpl w:val="0C8226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C25359"/>
    <w:multiLevelType w:val="hybridMultilevel"/>
    <w:tmpl w:val="9E5216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4971F9"/>
    <w:multiLevelType w:val="hybridMultilevel"/>
    <w:tmpl w:val="09648A78"/>
    <w:lvl w:ilvl="0" w:tplc="24E6CF08">
      <w:start w:val="12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1F1F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7E2446A"/>
    <w:multiLevelType w:val="hybridMultilevel"/>
    <w:tmpl w:val="F3FCBED6"/>
    <w:lvl w:ilvl="0" w:tplc="EE54AC1A">
      <w:start w:val="26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C85"/>
    <w:multiLevelType w:val="hybridMultilevel"/>
    <w:tmpl w:val="4190A6C8"/>
    <w:lvl w:ilvl="0" w:tplc="1B68EAA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i/>
        <w:sz w:val="24"/>
      </w:rPr>
    </w:lvl>
    <w:lvl w:ilvl="1" w:tplc="91C822B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8257D"/>
    <w:multiLevelType w:val="multilevel"/>
    <w:tmpl w:val="F1B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7CB2B9B"/>
    <w:multiLevelType w:val="hybridMultilevel"/>
    <w:tmpl w:val="B3C41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B2CFD"/>
    <w:multiLevelType w:val="hybridMultilevel"/>
    <w:tmpl w:val="58CE2ED0"/>
    <w:lvl w:ilvl="0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8">
    <w:nsid w:val="510B65E8"/>
    <w:multiLevelType w:val="hybridMultilevel"/>
    <w:tmpl w:val="A5E02A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514E650C"/>
    <w:multiLevelType w:val="hybridMultilevel"/>
    <w:tmpl w:val="80441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4A16CA"/>
    <w:multiLevelType w:val="hybridMultilevel"/>
    <w:tmpl w:val="F442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646DD"/>
    <w:multiLevelType w:val="multilevel"/>
    <w:tmpl w:val="B8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6E40B8B"/>
    <w:multiLevelType w:val="hybridMultilevel"/>
    <w:tmpl w:val="01A468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B394833"/>
    <w:multiLevelType w:val="hybridMultilevel"/>
    <w:tmpl w:val="804A3D0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7BC3514"/>
    <w:multiLevelType w:val="hybridMultilevel"/>
    <w:tmpl w:val="0AF495F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DA202C1"/>
    <w:multiLevelType w:val="hybridMultilevel"/>
    <w:tmpl w:val="256AC5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1"/>
  </w:num>
  <w:num w:numId="5">
    <w:abstractNumId w:val="11"/>
  </w:num>
  <w:num w:numId="6">
    <w:abstractNumId w:val="8"/>
  </w:num>
  <w:num w:numId="7">
    <w:abstractNumId w:val="24"/>
  </w:num>
  <w:num w:numId="8">
    <w:abstractNumId w:val="18"/>
  </w:num>
  <w:num w:numId="9">
    <w:abstractNumId w:val="25"/>
  </w:num>
  <w:num w:numId="10">
    <w:abstractNumId w:val="6"/>
  </w:num>
  <w:num w:numId="11">
    <w:abstractNumId w:val="26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22"/>
  </w:num>
  <w:num w:numId="20">
    <w:abstractNumId w:val="19"/>
  </w:num>
  <w:num w:numId="21">
    <w:abstractNumId w:val="2"/>
  </w:num>
  <w:num w:numId="22">
    <w:abstractNumId w:val="9"/>
  </w:num>
  <w:num w:numId="23">
    <w:abstractNumId w:val="5"/>
  </w:num>
  <w:num w:numId="24">
    <w:abstractNumId w:val="4"/>
  </w:num>
  <w:num w:numId="25">
    <w:abstractNumId w:val="16"/>
  </w:num>
  <w:num w:numId="26">
    <w:abstractNumId w:val="20"/>
  </w:num>
  <w:num w:numId="2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C"/>
    <w:rsid w:val="00000C69"/>
    <w:rsid w:val="0000180A"/>
    <w:rsid w:val="0000576D"/>
    <w:rsid w:val="00011752"/>
    <w:rsid w:val="0001197A"/>
    <w:rsid w:val="0002009D"/>
    <w:rsid w:val="00024CA6"/>
    <w:rsid w:val="000250F2"/>
    <w:rsid w:val="00033D21"/>
    <w:rsid w:val="00034708"/>
    <w:rsid w:val="00035DC6"/>
    <w:rsid w:val="00036230"/>
    <w:rsid w:val="00036D88"/>
    <w:rsid w:val="00037C25"/>
    <w:rsid w:val="00041219"/>
    <w:rsid w:val="0004228E"/>
    <w:rsid w:val="000450E7"/>
    <w:rsid w:val="00045B53"/>
    <w:rsid w:val="00046904"/>
    <w:rsid w:val="00046A95"/>
    <w:rsid w:val="00046E18"/>
    <w:rsid w:val="00047EE4"/>
    <w:rsid w:val="00050BF3"/>
    <w:rsid w:val="000602F5"/>
    <w:rsid w:val="000605A9"/>
    <w:rsid w:val="00060B74"/>
    <w:rsid w:val="00062ABF"/>
    <w:rsid w:val="00063315"/>
    <w:rsid w:val="000666BE"/>
    <w:rsid w:val="00071B1E"/>
    <w:rsid w:val="000729A3"/>
    <w:rsid w:val="00072BE6"/>
    <w:rsid w:val="00073965"/>
    <w:rsid w:val="00073B25"/>
    <w:rsid w:val="00076319"/>
    <w:rsid w:val="00077485"/>
    <w:rsid w:val="0007791C"/>
    <w:rsid w:val="000832D0"/>
    <w:rsid w:val="00083FFB"/>
    <w:rsid w:val="000847D7"/>
    <w:rsid w:val="00085223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7768"/>
    <w:rsid w:val="000B34A9"/>
    <w:rsid w:val="000B352F"/>
    <w:rsid w:val="000B36DF"/>
    <w:rsid w:val="000B7F59"/>
    <w:rsid w:val="000C1CF4"/>
    <w:rsid w:val="000C3181"/>
    <w:rsid w:val="000C34A3"/>
    <w:rsid w:val="000C4077"/>
    <w:rsid w:val="000C51B6"/>
    <w:rsid w:val="000C6315"/>
    <w:rsid w:val="000C64BA"/>
    <w:rsid w:val="000D1C19"/>
    <w:rsid w:val="000D40BD"/>
    <w:rsid w:val="000D7113"/>
    <w:rsid w:val="000D7919"/>
    <w:rsid w:val="000E1BD5"/>
    <w:rsid w:val="000E1E43"/>
    <w:rsid w:val="000E2102"/>
    <w:rsid w:val="000E52D5"/>
    <w:rsid w:val="000E5AD5"/>
    <w:rsid w:val="000F4FE5"/>
    <w:rsid w:val="000F6284"/>
    <w:rsid w:val="0010110D"/>
    <w:rsid w:val="0010252C"/>
    <w:rsid w:val="001055F5"/>
    <w:rsid w:val="00107BAB"/>
    <w:rsid w:val="001110DD"/>
    <w:rsid w:val="00112D0B"/>
    <w:rsid w:val="00112F8C"/>
    <w:rsid w:val="001133C0"/>
    <w:rsid w:val="0011394C"/>
    <w:rsid w:val="001169B1"/>
    <w:rsid w:val="001170D9"/>
    <w:rsid w:val="00122A82"/>
    <w:rsid w:val="0012380C"/>
    <w:rsid w:val="00124445"/>
    <w:rsid w:val="00124EDE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4085A"/>
    <w:rsid w:val="00140FA0"/>
    <w:rsid w:val="00142236"/>
    <w:rsid w:val="0014336B"/>
    <w:rsid w:val="00143DAA"/>
    <w:rsid w:val="001475D1"/>
    <w:rsid w:val="001475FD"/>
    <w:rsid w:val="0014776A"/>
    <w:rsid w:val="00147D72"/>
    <w:rsid w:val="0015696D"/>
    <w:rsid w:val="00161F96"/>
    <w:rsid w:val="001620C2"/>
    <w:rsid w:val="001649E7"/>
    <w:rsid w:val="001663EF"/>
    <w:rsid w:val="00166F92"/>
    <w:rsid w:val="00167654"/>
    <w:rsid w:val="001703F0"/>
    <w:rsid w:val="00175486"/>
    <w:rsid w:val="001755E5"/>
    <w:rsid w:val="00180415"/>
    <w:rsid w:val="00180B90"/>
    <w:rsid w:val="00184716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AA6"/>
    <w:rsid w:val="001A6D05"/>
    <w:rsid w:val="001A7D62"/>
    <w:rsid w:val="001B0149"/>
    <w:rsid w:val="001B3688"/>
    <w:rsid w:val="001B39A1"/>
    <w:rsid w:val="001C1873"/>
    <w:rsid w:val="001C1974"/>
    <w:rsid w:val="001C24B2"/>
    <w:rsid w:val="001C4F0A"/>
    <w:rsid w:val="001D2622"/>
    <w:rsid w:val="001D31D9"/>
    <w:rsid w:val="001D3B8F"/>
    <w:rsid w:val="001D3CCF"/>
    <w:rsid w:val="001D449D"/>
    <w:rsid w:val="001D7F34"/>
    <w:rsid w:val="001E5C0D"/>
    <w:rsid w:val="001E6784"/>
    <w:rsid w:val="001E73B3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CE7"/>
    <w:rsid w:val="00206AE3"/>
    <w:rsid w:val="002078A8"/>
    <w:rsid w:val="00210BE9"/>
    <w:rsid w:val="002127C8"/>
    <w:rsid w:val="002162B1"/>
    <w:rsid w:val="00216424"/>
    <w:rsid w:val="00217845"/>
    <w:rsid w:val="00220FFE"/>
    <w:rsid w:val="00221713"/>
    <w:rsid w:val="00221D26"/>
    <w:rsid w:val="0022683B"/>
    <w:rsid w:val="00227951"/>
    <w:rsid w:val="00235BC9"/>
    <w:rsid w:val="002422D8"/>
    <w:rsid w:val="002433DE"/>
    <w:rsid w:val="00245335"/>
    <w:rsid w:val="00253006"/>
    <w:rsid w:val="00254631"/>
    <w:rsid w:val="00256FFD"/>
    <w:rsid w:val="00257E26"/>
    <w:rsid w:val="002614FE"/>
    <w:rsid w:val="00262675"/>
    <w:rsid w:val="00264313"/>
    <w:rsid w:val="002645FE"/>
    <w:rsid w:val="00264C31"/>
    <w:rsid w:val="00273DED"/>
    <w:rsid w:val="00275FA6"/>
    <w:rsid w:val="0028420F"/>
    <w:rsid w:val="002845A7"/>
    <w:rsid w:val="00286705"/>
    <w:rsid w:val="00287B41"/>
    <w:rsid w:val="002905D8"/>
    <w:rsid w:val="0029108F"/>
    <w:rsid w:val="00292BB7"/>
    <w:rsid w:val="00293573"/>
    <w:rsid w:val="00293A89"/>
    <w:rsid w:val="00296015"/>
    <w:rsid w:val="002A07D1"/>
    <w:rsid w:val="002A6C22"/>
    <w:rsid w:val="002A778C"/>
    <w:rsid w:val="002B0076"/>
    <w:rsid w:val="002B1B76"/>
    <w:rsid w:val="002B28F5"/>
    <w:rsid w:val="002B293C"/>
    <w:rsid w:val="002C05C3"/>
    <w:rsid w:val="002C4345"/>
    <w:rsid w:val="002C6AF4"/>
    <w:rsid w:val="002D23D5"/>
    <w:rsid w:val="002D479B"/>
    <w:rsid w:val="002D708B"/>
    <w:rsid w:val="002D7322"/>
    <w:rsid w:val="002D7A57"/>
    <w:rsid w:val="002E2560"/>
    <w:rsid w:val="002E48EF"/>
    <w:rsid w:val="002E50DA"/>
    <w:rsid w:val="002E55B5"/>
    <w:rsid w:val="002F198A"/>
    <w:rsid w:val="002F759F"/>
    <w:rsid w:val="003004FF"/>
    <w:rsid w:val="00304F53"/>
    <w:rsid w:val="00305E93"/>
    <w:rsid w:val="00312E55"/>
    <w:rsid w:val="0031413E"/>
    <w:rsid w:val="00314B00"/>
    <w:rsid w:val="003155F5"/>
    <w:rsid w:val="0031743C"/>
    <w:rsid w:val="00317D83"/>
    <w:rsid w:val="00321BC9"/>
    <w:rsid w:val="00324105"/>
    <w:rsid w:val="00324C9B"/>
    <w:rsid w:val="00330507"/>
    <w:rsid w:val="00334DBC"/>
    <w:rsid w:val="003359B3"/>
    <w:rsid w:val="00337466"/>
    <w:rsid w:val="00344616"/>
    <w:rsid w:val="0034515B"/>
    <w:rsid w:val="003457A7"/>
    <w:rsid w:val="0035254E"/>
    <w:rsid w:val="003526A6"/>
    <w:rsid w:val="00353741"/>
    <w:rsid w:val="0036065B"/>
    <w:rsid w:val="00360688"/>
    <w:rsid w:val="00361742"/>
    <w:rsid w:val="0036212A"/>
    <w:rsid w:val="00364344"/>
    <w:rsid w:val="00365323"/>
    <w:rsid w:val="00367773"/>
    <w:rsid w:val="00370454"/>
    <w:rsid w:val="00370F3D"/>
    <w:rsid w:val="003710BB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42DF"/>
    <w:rsid w:val="003A0F33"/>
    <w:rsid w:val="003A0FE5"/>
    <w:rsid w:val="003A1677"/>
    <w:rsid w:val="003A19E5"/>
    <w:rsid w:val="003A20A8"/>
    <w:rsid w:val="003A2BB2"/>
    <w:rsid w:val="003A46D5"/>
    <w:rsid w:val="003A5FC1"/>
    <w:rsid w:val="003A6721"/>
    <w:rsid w:val="003A685C"/>
    <w:rsid w:val="003A70EA"/>
    <w:rsid w:val="003B1607"/>
    <w:rsid w:val="003B2036"/>
    <w:rsid w:val="003B59B1"/>
    <w:rsid w:val="003B5F36"/>
    <w:rsid w:val="003B6C1D"/>
    <w:rsid w:val="003B7174"/>
    <w:rsid w:val="003C133B"/>
    <w:rsid w:val="003C2788"/>
    <w:rsid w:val="003C63C6"/>
    <w:rsid w:val="003C7572"/>
    <w:rsid w:val="003D05ED"/>
    <w:rsid w:val="003D16DC"/>
    <w:rsid w:val="003D1AF1"/>
    <w:rsid w:val="003E749C"/>
    <w:rsid w:val="003F0135"/>
    <w:rsid w:val="003F1AD7"/>
    <w:rsid w:val="003F3232"/>
    <w:rsid w:val="003F6D1E"/>
    <w:rsid w:val="003F733F"/>
    <w:rsid w:val="00400FDD"/>
    <w:rsid w:val="0040789A"/>
    <w:rsid w:val="00411AF3"/>
    <w:rsid w:val="0041437E"/>
    <w:rsid w:val="0041449A"/>
    <w:rsid w:val="0041488A"/>
    <w:rsid w:val="00415906"/>
    <w:rsid w:val="004167C1"/>
    <w:rsid w:val="004175D3"/>
    <w:rsid w:val="00417F0F"/>
    <w:rsid w:val="00420A04"/>
    <w:rsid w:val="00421EE9"/>
    <w:rsid w:val="00422748"/>
    <w:rsid w:val="00422ACF"/>
    <w:rsid w:val="00423D4C"/>
    <w:rsid w:val="00427827"/>
    <w:rsid w:val="0042795B"/>
    <w:rsid w:val="004358E0"/>
    <w:rsid w:val="004404DA"/>
    <w:rsid w:val="0044558E"/>
    <w:rsid w:val="00447433"/>
    <w:rsid w:val="00452526"/>
    <w:rsid w:val="00452E42"/>
    <w:rsid w:val="004545DA"/>
    <w:rsid w:val="00457AD3"/>
    <w:rsid w:val="0046129B"/>
    <w:rsid w:val="00462CF4"/>
    <w:rsid w:val="004632B8"/>
    <w:rsid w:val="0046714B"/>
    <w:rsid w:val="00467187"/>
    <w:rsid w:val="00467383"/>
    <w:rsid w:val="00470639"/>
    <w:rsid w:val="00472062"/>
    <w:rsid w:val="00473A1E"/>
    <w:rsid w:val="004802D4"/>
    <w:rsid w:val="004803B3"/>
    <w:rsid w:val="0048168E"/>
    <w:rsid w:val="00482071"/>
    <w:rsid w:val="0048256C"/>
    <w:rsid w:val="00483432"/>
    <w:rsid w:val="0048443E"/>
    <w:rsid w:val="00491956"/>
    <w:rsid w:val="00491CAE"/>
    <w:rsid w:val="004930CF"/>
    <w:rsid w:val="0049771E"/>
    <w:rsid w:val="004A3DBA"/>
    <w:rsid w:val="004B6631"/>
    <w:rsid w:val="004B7C42"/>
    <w:rsid w:val="004C0095"/>
    <w:rsid w:val="004C216A"/>
    <w:rsid w:val="004C50DB"/>
    <w:rsid w:val="004D027E"/>
    <w:rsid w:val="004D41E4"/>
    <w:rsid w:val="004D41E7"/>
    <w:rsid w:val="004D49A0"/>
    <w:rsid w:val="004D5FBA"/>
    <w:rsid w:val="004D5FBB"/>
    <w:rsid w:val="004D60EE"/>
    <w:rsid w:val="004D7C9A"/>
    <w:rsid w:val="004E2DD3"/>
    <w:rsid w:val="004E3019"/>
    <w:rsid w:val="004E6FBA"/>
    <w:rsid w:val="004F305C"/>
    <w:rsid w:val="004F36CF"/>
    <w:rsid w:val="004F3D6A"/>
    <w:rsid w:val="00504169"/>
    <w:rsid w:val="00505754"/>
    <w:rsid w:val="005070C7"/>
    <w:rsid w:val="00512C4B"/>
    <w:rsid w:val="0051332F"/>
    <w:rsid w:val="00513A48"/>
    <w:rsid w:val="00515680"/>
    <w:rsid w:val="00520C89"/>
    <w:rsid w:val="005213E9"/>
    <w:rsid w:val="005215A3"/>
    <w:rsid w:val="005219CF"/>
    <w:rsid w:val="005219FE"/>
    <w:rsid w:val="00524A4B"/>
    <w:rsid w:val="005257D2"/>
    <w:rsid w:val="005272B4"/>
    <w:rsid w:val="00530924"/>
    <w:rsid w:val="0053117A"/>
    <w:rsid w:val="00532FFF"/>
    <w:rsid w:val="005351BB"/>
    <w:rsid w:val="0054171E"/>
    <w:rsid w:val="00541CB3"/>
    <w:rsid w:val="0054256D"/>
    <w:rsid w:val="005446CC"/>
    <w:rsid w:val="0054521A"/>
    <w:rsid w:val="00546BDB"/>
    <w:rsid w:val="00550032"/>
    <w:rsid w:val="0055655F"/>
    <w:rsid w:val="00556D82"/>
    <w:rsid w:val="00556DFF"/>
    <w:rsid w:val="005579A7"/>
    <w:rsid w:val="00564091"/>
    <w:rsid w:val="005739B6"/>
    <w:rsid w:val="0057534E"/>
    <w:rsid w:val="00575731"/>
    <w:rsid w:val="00575A5B"/>
    <w:rsid w:val="005767B7"/>
    <w:rsid w:val="005803B8"/>
    <w:rsid w:val="00581631"/>
    <w:rsid w:val="00586CBC"/>
    <w:rsid w:val="005878C9"/>
    <w:rsid w:val="00590F32"/>
    <w:rsid w:val="005920D5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4C05"/>
    <w:rsid w:val="005B4DB2"/>
    <w:rsid w:val="005B6479"/>
    <w:rsid w:val="005B7315"/>
    <w:rsid w:val="005B74B6"/>
    <w:rsid w:val="005C1552"/>
    <w:rsid w:val="005C3357"/>
    <w:rsid w:val="005C3528"/>
    <w:rsid w:val="005C375F"/>
    <w:rsid w:val="005C4265"/>
    <w:rsid w:val="005C48F2"/>
    <w:rsid w:val="005C5C2F"/>
    <w:rsid w:val="005C5CB4"/>
    <w:rsid w:val="005D05E3"/>
    <w:rsid w:val="005D3D58"/>
    <w:rsid w:val="005D6211"/>
    <w:rsid w:val="005D73F1"/>
    <w:rsid w:val="005E1102"/>
    <w:rsid w:val="005E2279"/>
    <w:rsid w:val="005E6707"/>
    <w:rsid w:val="005F12E8"/>
    <w:rsid w:val="005F3205"/>
    <w:rsid w:val="005F42D5"/>
    <w:rsid w:val="005F4F0A"/>
    <w:rsid w:val="00601351"/>
    <w:rsid w:val="006047F5"/>
    <w:rsid w:val="0060783D"/>
    <w:rsid w:val="00612B2F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B00"/>
    <w:rsid w:val="00640DDC"/>
    <w:rsid w:val="00644C88"/>
    <w:rsid w:val="0064531C"/>
    <w:rsid w:val="006469ED"/>
    <w:rsid w:val="0065084C"/>
    <w:rsid w:val="00653589"/>
    <w:rsid w:val="00654A6C"/>
    <w:rsid w:val="006551BA"/>
    <w:rsid w:val="00655898"/>
    <w:rsid w:val="00655AF1"/>
    <w:rsid w:val="00656014"/>
    <w:rsid w:val="006620C0"/>
    <w:rsid w:val="006632DD"/>
    <w:rsid w:val="00663BFD"/>
    <w:rsid w:val="00666238"/>
    <w:rsid w:val="00672D57"/>
    <w:rsid w:val="00673452"/>
    <w:rsid w:val="00673B0D"/>
    <w:rsid w:val="00674386"/>
    <w:rsid w:val="00674678"/>
    <w:rsid w:val="00674B0B"/>
    <w:rsid w:val="00677012"/>
    <w:rsid w:val="006777B0"/>
    <w:rsid w:val="0068204C"/>
    <w:rsid w:val="00687451"/>
    <w:rsid w:val="0069559D"/>
    <w:rsid w:val="006975FA"/>
    <w:rsid w:val="006A106E"/>
    <w:rsid w:val="006A13FC"/>
    <w:rsid w:val="006A29AF"/>
    <w:rsid w:val="006A5A74"/>
    <w:rsid w:val="006B0C55"/>
    <w:rsid w:val="006B32E2"/>
    <w:rsid w:val="006B32E6"/>
    <w:rsid w:val="006B55BD"/>
    <w:rsid w:val="006B7153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1684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70"/>
    <w:rsid w:val="006F1E55"/>
    <w:rsid w:val="006F2B72"/>
    <w:rsid w:val="006F3433"/>
    <w:rsid w:val="006F5A02"/>
    <w:rsid w:val="006F6ABD"/>
    <w:rsid w:val="006F72DD"/>
    <w:rsid w:val="006F73CB"/>
    <w:rsid w:val="006F7641"/>
    <w:rsid w:val="00702ECE"/>
    <w:rsid w:val="007060DA"/>
    <w:rsid w:val="0070653C"/>
    <w:rsid w:val="00706B50"/>
    <w:rsid w:val="00712E3B"/>
    <w:rsid w:val="0071689D"/>
    <w:rsid w:val="0072166F"/>
    <w:rsid w:val="007217E2"/>
    <w:rsid w:val="0072229E"/>
    <w:rsid w:val="0072472D"/>
    <w:rsid w:val="00724BF1"/>
    <w:rsid w:val="00724EA3"/>
    <w:rsid w:val="00727B2C"/>
    <w:rsid w:val="00730AD6"/>
    <w:rsid w:val="00730DC7"/>
    <w:rsid w:val="0073149F"/>
    <w:rsid w:val="00733832"/>
    <w:rsid w:val="0073575D"/>
    <w:rsid w:val="007362AF"/>
    <w:rsid w:val="007411FD"/>
    <w:rsid w:val="00742C31"/>
    <w:rsid w:val="00746654"/>
    <w:rsid w:val="007474C1"/>
    <w:rsid w:val="0075015B"/>
    <w:rsid w:val="00750A2B"/>
    <w:rsid w:val="00752516"/>
    <w:rsid w:val="007539C2"/>
    <w:rsid w:val="00755192"/>
    <w:rsid w:val="00755CF2"/>
    <w:rsid w:val="0076241F"/>
    <w:rsid w:val="00766132"/>
    <w:rsid w:val="007669EF"/>
    <w:rsid w:val="007703A4"/>
    <w:rsid w:val="0078046D"/>
    <w:rsid w:val="00784247"/>
    <w:rsid w:val="007844E6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3B21"/>
    <w:rsid w:val="007A5170"/>
    <w:rsid w:val="007A580D"/>
    <w:rsid w:val="007A5E5D"/>
    <w:rsid w:val="007B2A3C"/>
    <w:rsid w:val="007B6A7D"/>
    <w:rsid w:val="007B7AB9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0C10"/>
    <w:rsid w:val="007E5701"/>
    <w:rsid w:val="007E606B"/>
    <w:rsid w:val="007F21BA"/>
    <w:rsid w:val="007F3DE2"/>
    <w:rsid w:val="007F43C0"/>
    <w:rsid w:val="007F4496"/>
    <w:rsid w:val="007F48A6"/>
    <w:rsid w:val="008008DF"/>
    <w:rsid w:val="00805184"/>
    <w:rsid w:val="008056A9"/>
    <w:rsid w:val="00807D76"/>
    <w:rsid w:val="00813250"/>
    <w:rsid w:val="00814C56"/>
    <w:rsid w:val="00814C88"/>
    <w:rsid w:val="008215A7"/>
    <w:rsid w:val="00821AC5"/>
    <w:rsid w:val="008232B4"/>
    <w:rsid w:val="008239CD"/>
    <w:rsid w:val="00831DD4"/>
    <w:rsid w:val="00834767"/>
    <w:rsid w:val="0084195E"/>
    <w:rsid w:val="008455C1"/>
    <w:rsid w:val="00850045"/>
    <w:rsid w:val="00850113"/>
    <w:rsid w:val="00855B34"/>
    <w:rsid w:val="008574AE"/>
    <w:rsid w:val="00860927"/>
    <w:rsid w:val="00860C37"/>
    <w:rsid w:val="008610E2"/>
    <w:rsid w:val="0086264E"/>
    <w:rsid w:val="00864519"/>
    <w:rsid w:val="0086623B"/>
    <w:rsid w:val="00871213"/>
    <w:rsid w:val="00880270"/>
    <w:rsid w:val="00886453"/>
    <w:rsid w:val="0088785A"/>
    <w:rsid w:val="00892E16"/>
    <w:rsid w:val="00893D8F"/>
    <w:rsid w:val="008942D4"/>
    <w:rsid w:val="00894866"/>
    <w:rsid w:val="00894871"/>
    <w:rsid w:val="00894A6D"/>
    <w:rsid w:val="008976F0"/>
    <w:rsid w:val="008A0E37"/>
    <w:rsid w:val="008A1725"/>
    <w:rsid w:val="008A213E"/>
    <w:rsid w:val="008A4431"/>
    <w:rsid w:val="008A47D9"/>
    <w:rsid w:val="008A51AA"/>
    <w:rsid w:val="008A740D"/>
    <w:rsid w:val="008B5B70"/>
    <w:rsid w:val="008B78BE"/>
    <w:rsid w:val="008B7C79"/>
    <w:rsid w:val="008C072B"/>
    <w:rsid w:val="008C32FD"/>
    <w:rsid w:val="008C37A4"/>
    <w:rsid w:val="008C6FDB"/>
    <w:rsid w:val="008C70BC"/>
    <w:rsid w:val="008C712F"/>
    <w:rsid w:val="008D3F89"/>
    <w:rsid w:val="008D56C8"/>
    <w:rsid w:val="008E0692"/>
    <w:rsid w:val="008E240E"/>
    <w:rsid w:val="008E4628"/>
    <w:rsid w:val="008E5212"/>
    <w:rsid w:val="008E7865"/>
    <w:rsid w:val="008E7CF1"/>
    <w:rsid w:val="008F0F05"/>
    <w:rsid w:val="008F27C4"/>
    <w:rsid w:val="008F3FD8"/>
    <w:rsid w:val="008F5996"/>
    <w:rsid w:val="008F77D8"/>
    <w:rsid w:val="00902E9A"/>
    <w:rsid w:val="00904284"/>
    <w:rsid w:val="009115B1"/>
    <w:rsid w:val="00912B13"/>
    <w:rsid w:val="00913E79"/>
    <w:rsid w:val="00914729"/>
    <w:rsid w:val="009179A1"/>
    <w:rsid w:val="00922443"/>
    <w:rsid w:val="0092663D"/>
    <w:rsid w:val="00927AE2"/>
    <w:rsid w:val="00931EA8"/>
    <w:rsid w:val="009333A7"/>
    <w:rsid w:val="0093462F"/>
    <w:rsid w:val="00935D4D"/>
    <w:rsid w:val="00936BA3"/>
    <w:rsid w:val="00941246"/>
    <w:rsid w:val="009426F0"/>
    <w:rsid w:val="00943585"/>
    <w:rsid w:val="00944C43"/>
    <w:rsid w:val="009472CF"/>
    <w:rsid w:val="00947932"/>
    <w:rsid w:val="00947A2D"/>
    <w:rsid w:val="009513A7"/>
    <w:rsid w:val="009547FA"/>
    <w:rsid w:val="00956994"/>
    <w:rsid w:val="0095762A"/>
    <w:rsid w:val="00960B98"/>
    <w:rsid w:val="0096489E"/>
    <w:rsid w:val="0096744B"/>
    <w:rsid w:val="00970664"/>
    <w:rsid w:val="00970D48"/>
    <w:rsid w:val="00973C48"/>
    <w:rsid w:val="00974D09"/>
    <w:rsid w:val="00976DFA"/>
    <w:rsid w:val="009806FE"/>
    <w:rsid w:val="0098397F"/>
    <w:rsid w:val="00984EBF"/>
    <w:rsid w:val="009855E4"/>
    <w:rsid w:val="00985918"/>
    <w:rsid w:val="0098631C"/>
    <w:rsid w:val="00990465"/>
    <w:rsid w:val="009908BB"/>
    <w:rsid w:val="009947E4"/>
    <w:rsid w:val="00997305"/>
    <w:rsid w:val="009A2441"/>
    <w:rsid w:val="009A33DF"/>
    <w:rsid w:val="009A4882"/>
    <w:rsid w:val="009A727C"/>
    <w:rsid w:val="009B3D01"/>
    <w:rsid w:val="009B41ED"/>
    <w:rsid w:val="009B7730"/>
    <w:rsid w:val="009C0693"/>
    <w:rsid w:val="009C225E"/>
    <w:rsid w:val="009C385C"/>
    <w:rsid w:val="009D26BC"/>
    <w:rsid w:val="009D7938"/>
    <w:rsid w:val="009E27E4"/>
    <w:rsid w:val="009E74B4"/>
    <w:rsid w:val="009F0254"/>
    <w:rsid w:val="009F0575"/>
    <w:rsid w:val="009F24E1"/>
    <w:rsid w:val="009F3D93"/>
    <w:rsid w:val="009F4C4A"/>
    <w:rsid w:val="009F6DD9"/>
    <w:rsid w:val="009F7B0E"/>
    <w:rsid w:val="00A03B08"/>
    <w:rsid w:val="00A05C12"/>
    <w:rsid w:val="00A064F2"/>
    <w:rsid w:val="00A0746B"/>
    <w:rsid w:val="00A11105"/>
    <w:rsid w:val="00A11EC1"/>
    <w:rsid w:val="00A126F6"/>
    <w:rsid w:val="00A135BA"/>
    <w:rsid w:val="00A143D0"/>
    <w:rsid w:val="00A20D0B"/>
    <w:rsid w:val="00A2281E"/>
    <w:rsid w:val="00A22A25"/>
    <w:rsid w:val="00A24315"/>
    <w:rsid w:val="00A248EE"/>
    <w:rsid w:val="00A26B29"/>
    <w:rsid w:val="00A2713B"/>
    <w:rsid w:val="00A3030C"/>
    <w:rsid w:val="00A32643"/>
    <w:rsid w:val="00A349E5"/>
    <w:rsid w:val="00A366F6"/>
    <w:rsid w:val="00A37C18"/>
    <w:rsid w:val="00A42817"/>
    <w:rsid w:val="00A42D42"/>
    <w:rsid w:val="00A43182"/>
    <w:rsid w:val="00A45FC7"/>
    <w:rsid w:val="00A47748"/>
    <w:rsid w:val="00A47FB1"/>
    <w:rsid w:val="00A5033A"/>
    <w:rsid w:val="00A51CC2"/>
    <w:rsid w:val="00A55A41"/>
    <w:rsid w:val="00A56FB3"/>
    <w:rsid w:val="00A6181D"/>
    <w:rsid w:val="00A622A2"/>
    <w:rsid w:val="00A643B4"/>
    <w:rsid w:val="00A6532E"/>
    <w:rsid w:val="00A66421"/>
    <w:rsid w:val="00A668F7"/>
    <w:rsid w:val="00A66E6A"/>
    <w:rsid w:val="00A67DE8"/>
    <w:rsid w:val="00A703C9"/>
    <w:rsid w:val="00A7044A"/>
    <w:rsid w:val="00A733FB"/>
    <w:rsid w:val="00A73BE8"/>
    <w:rsid w:val="00A74C0A"/>
    <w:rsid w:val="00A82CE3"/>
    <w:rsid w:val="00A8345F"/>
    <w:rsid w:val="00A84798"/>
    <w:rsid w:val="00A849E5"/>
    <w:rsid w:val="00A85947"/>
    <w:rsid w:val="00A954FB"/>
    <w:rsid w:val="00A97EEF"/>
    <w:rsid w:val="00AA1A1B"/>
    <w:rsid w:val="00AA2D39"/>
    <w:rsid w:val="00AA2E47"/>
    <w:rsid w:val="00AA34E2"/>
    <w:rsid w:val="00AA59FA"/>
    <w:rsid w:val="00AB013B"/>
    <w:rsid w:val="00AB2366"/>
    <w:rsid w:val="00AB238C"/>
    <w:rsid w:val="00AB2FB7"/>
    <w:rsid w:val="00AB5EAA"/>
    <w:rsid w:val="00AB61C5"/>
    <w:rsid w:val="00AB699F"/>
    <w:rsid w:val="00AC1B13"/>
    <w:rsid w:val="00AC2E8E"/>
    <w:rsid w:val="00AC4CDE"/>
    <w:rsid w:val="00AC6DD2"/>
    <w:rsid w:val="00AC6F7F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1644E"/>
    <w:rsid w:val="00B17508"/>
    <w:rsid w:val="00B20FC1"/>
    <w:rsid w:val="00B249EF"/>
    <w:rsid w:val="00B2547E"/>
    <w:rsid w:val="00B278D7"/>
    <w:rsid w:val="00B31D9E"/>
    <w:rsid w:val="00B35275"/>
    <w:rsid w:val="00B35389"/>
    <w:rsid w:val="00B3581A"/>
    <w:rsid w:val="00B366BF"/>
    <w:rsid w:val="00B42F82"/>
    <w:rsid w:val="00B46B94"/>
    <w:rsid w:val="00B46D94"/>
    <w:rsid w:val="00B4746A"/>
    <w:rsid w:val="00B4755F"/>
    <w:rsid w:val="00B653AB"/>
    <w:rsid w:val="00B65F71"/>
    <w:rsid w:val="00B66D3F"/>
    <w:rsid w:val="00B704BD"/>
    <w:rsid w:val="00B70D8A"/>
    <w:rsid w:val="00B75678"/>
    <w:rsid w:val="00B842B3"/>
    <w:rsid w:val="00B8434C"/>
    <w:rsid w:val="00B9192E"/>
    <w:rsid w:val="00B959B1"/>
    <w:rsid w:val="00B95B8F"/>
    <w:rsid w:val="00B97BD7"/>
    <w:rsid w:val="00BA28BB"/>
    <w:rsid w:val="00BA438F"/>
    <w:rsid w:val="00BA4D7E"/>
    <w:rsid w:val="00BA59E2"/>
    <w:rsid w:val="00BA5B41"/>
    <w:rsid w:val="00BA5DF5"/>
    <w:rsid w:val="00BA7CB8"/>
    <w:rsid w:val="00BB0C4C"/>
    <w:rsid w:val="00BB244A"/>
    <w:rsid w:val="00BB2A78"/>
    <w:rsid w:val="00BB7557"/>
    <w:rsid w:val="00BC000B"/>
    <w:rsid w:val="00BC048C"/>
    <w:rsid w:val="00BC204D"/>
    <w:rsid w:val="00BC3607"/>
    <w:rsid w:val="00BC49E2"/>
    <w:rsid w:val="00BC65A4"/>
    <w:rsid w:val="00BD03D5"/>
    <w:rsid w:val="00BD2B48"/>
    <w:rsid w:val="00BD2DF1"/>
    <w:rsid w:val="00BD5A03"/>
    <w:rsid w:val="00BD79E0"/>
    <w:rsid w:val="00BD7FAB"/>
    <w:rsid w:val="00BE044F"/>
    <w:rsid w:val="00BE0DC0"/>
    <w:rsid w:val="00BE1DC1"/>
    <w:rsid w:val="00BE4817"/>
    <w:rsid w:val="00BE6D6C"/>
    <w:rsid w:val="00BF2434"/>
    <w:rsid w:val="00BF4F5B"/>
    <w:rsid w:val="00BF58BF"/>
    <w:rsid w:val="00BF62E9"/>
    <w:rsid w:val="00BF798F"/>
    <w:rsid w:val="00C00146"/>
    <w:rsid w:val="00C01A5C"/>
    <w:rsid w:val="00C03EBE"/>
    <w:rsid w:val="00C0572F"/>
    <w:rsid w:val="00C17435"/>
    <w:rsid w:val="00C25075"/>
    <w:rsid w:val="00C272AA"/>
    <w:rsid w:val="00C30194"/>
    <w:rsid w:val="00C332E2"/>
    <w:rsid w:val="00C34DDF"/>
    <w:rsid w:val="00C36CB8"/>
    <w:rsid w:val="00C42F02"/>
    <w:rsid w:val="00C4472A"/>
    <w:rsid w:val="00C47B2A"/>
    <w:rsid w:val="00C55C8A"/>
    <w:rsid w:val="00C5724B"/>
    <w:rsid w:val="00C61A3E"/>
    <w:rsid w:val="00C632F0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2A71"/>
    <w:rsid w:val="00C926B3"/>
    <w:rsid w:val="00C9314C"/>
    <w:rsid w:val="00C93FA3"/>
    <w:rsid w:val="00C940D3"/>
    <w:rsid w:val="00C9423B"/>
    <w:rsid w:val="00C95072"/>
    <w:rsid w:val="00C9510F"/>
    <w:rsid w:val="00C96E26"/>
    <w:rsid w:val="00C97393"/>
    <w:rsid w:val="00C97609"/>
    <w:rsid w:val="00CA202A"/>
    <w:rsid w:val="00CA2102"/>
    <w:rsid w:val="00CA4DBC"/>
    <w:rsid w:val="00CA7C74"/>
    <w:rsid w:val="00CB2D71"/>
    <w:rsid w:val="00CB68D0"/>
    <w:rsid w:val="00CB77A8"/>
    <w:rsid w:val="00CC23F9"/>
    <w:rsid w:val="00CC4C77"/>
    <w:rsid w:val="00CC68F5"/>
    <w:rsid w:val="00CC742A"/>
    <w:rsid w:val="00CC7956"/>
    <w:rsid w:val="00CD3197"/>
    <w:rsid w:val="00CD50A6"/>
    <w:rsid w:val="00CE34E1"/>
    <w:rsid w:val="00CE4D03"/>
    <w:rsid w:val="00CE5F7B"/>
    <w:rsid w:val="00CE6053"/>
    <w:rsid w:val="00CE7367"/>
    <w:rsid w:val="00CF03BB"/>
    <w:rsid w:val="00CF159A"/>
    <w:rsid w:val="00CF78C6"/>
    <w:rsid w:val="00CF7A1A"/>
    <w:rsid w:val="00CF7AE0"/>
    <w:rsid w:val="00D057DB"/>
    <w:rsid w:val="00D06228"/>
    <w:rsid w:val="00D07F13"/>
    <w:rsid w:val="00D10EE9"/>
    <w:rsid w:val="00D120E7"/>
    <w:rsid w:val="00D140DB"/>
    <w:rsid w:val="00D16527"/>
    <w:rsid w:val="00D17035"/>
    <w:rsid w:val="00D21508"/>
    <w:rsid w:val="00D21978"/>
    <w:rsid w:val="00D242CE"/>
    <w:rsid w:val="00D244AF"/>
    <w:rsid w:val="00D26615"/>
    <w:rsid w:val="00D269A0"/>
    <w:rsid w:val="00D26B1A"/>
    <w:rsid w:val="00D27A9F"/>
    <w:rsid w:val="00D27B21"/>
    <w:rsid w:val="00D30B3B"/>
    <w:rsid w:val="00D3184B"/>
    <w:rsid w:val="00D3258A"/>
    <w:rsid w:val="00D33148"/>
    <w:rsid w:val="00D37656"/>
    <w:rsid w:val="00D37D8F"/>
    <w:rsid w:val="00D46B79"/>
    <w:rsid w:val="00D470C6"/>
    <w:rsid w:val="00D47D10"/>
    <w:rsid w:val="00D50F11"/>
    <w:rsid w:val="00D52B34"/>
    <w:rsid w:val="00D57D63"/>
    <w:rsid w:val="00D652AF"/>
    <w:rsid w:val="00D66FA3"/>
    <w:rsid w:val="00D67D63"/>
    <w:rsid w:val="00D70139"/>
    <w:rsid w:val="00D70F17"/>
    <w:rsid w:val="00D717D6"/>
    <w:rsid w:val="00D726F6"/>
    <w:rsid w:val="00D7408E"/>
    <w:rsid w:val="00D74A53"/>
    <w:rsid w:val="00D76613"/>
    <w:rsid w:val="00D76C90"/>
    <w:rsid w:val="00D809E7"/>
    <w:rsid w:val="00D81352"/>
    <w:rsid w:val="00D8151D"/>
    <w:rsid w:val="00D818BC"/>
    <w:rsid w:val="00D83626"/>
    <w:rsid w:val="00D931DF"/>
    <w:rsid w:val="00D93734"/>
    <w:rsid w:val="00D9646F"/>
    <w:rsid w:val="00DA06DD"/>
    <w:rsid w:val="00DA0F81"/>
    <w:rsid w:val="00DA2132"/>
    <w:rsid w:val="00DB1085"/>
    <w:rsid w:val="00DB2FAC"/>
    <w:rsid w:val="00DB3738"/>
    <w:rsid w:val="00DB5517"/>
    <w:rsid w:val="00DB5579"/>
    <w:rsid w:val="00DC1C6D"/>
    <w:rsid w:val="00DC26B8"/>
    <w:rsid w:val="00DC4089"/>
    <w:rsid w:val="00DC47E4"/>
    <w:rsid w:val="00DC6533"/>
    <w:rsid w:val="00DD038F"/>
    <w:rsid w:val="00DD04F9"/>
    <w:rsid w:val="00DD1E38"/>
    <w:rsid w:val="00DD4FE1"/>
    <w:rsid w:val="00DD5205"/>
    <w:rsid w:val="00DD5C3C"/>
    <w:rsid w:val="00DE1773"/>
    <w:rsid w:val="00DE1C81"/>
    <w:rsid w:val="00DE285B"/>
    <w:rsid w:val="00DE38CD"/>
    <w:rsid w:val="00DE7569"/>
    <w:rsid w:val="00DF28F0"/>
    <w:rsid w:val="00DF3388"/>
    <w:rsid w:val="00E00EC5"/>
    <w:rsid w:val="00E01248"/>
    <w:rsid w:val="00E050C9"/>
    <w:rsid w:val="00E05472"/>
    <w:rsid w:val="00E06201"/>
    <w:rsid w:val="00E12356"/>
    <w:rsid w:val="00E125CE"/>
    <w:rsid w:val="00E12839"/>
    <w:rsid w:val="00E1445E"/>
    <w:rsid w:val="00E1635F"/>
    <w:rsid w:val="00E169AD"/>
    <w:rsid w:val="00E17828"/>
    <w:rsid w:val="00E22021"/>
    <w:rsid w:val="00E22506"/>
    <w:rsid w:val="00E2322C"/>
    <w:rsid w:val="00E24032"/>
    <w:rsid w:val="00E31BAA"/>
    <w:rsid w:val="00E31F97"/>
    <w:rsid w:val="00E32649"/>
    <w:rsid w:val="00E33A95"/>
    <w:rsid w:val="00E3640C"/>
    <w:rsid w:val="00E378A3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D06"/>
    <w:rsid w:val="00E6091D"/>
    <w:rsid w:val="00E623C2"/>
    <w:rsid w:val="00E626D5"/>
    <w:rsid w:val="00E761D0"/>
    <w:rsid w:val="00E835C4"/>
    <w:rsid w:val="00E90EF0"/>
    <w:rsid w:val="00E914DF"/>
    <w:rsid w:val="00E91CC0"/>
    <w:rsid w:val="00E95CC5"/>
    <w:rsid w:val="00E97CAE"/>
    <w:rsid w:val="00EA1767"/>
    <w:rsid w:val="00EA1F6E"/>
    <w:rsid w:val="00EA3590"/>
    <w:rsid w:val="00EA5506"/>
    <w:rsid w:val="00EA675E"/>
    <w:rsid w:val="00EA6CA6"/>
    <w:rsid w:val="00EB1E55"/>
    <w:rsid w:val="00EB3A2C"/>
    <w:rsid w:val="00EB5FDF"/>
    <w:rsid w:val="00EB73E8"/>
    <w:rsid w:val="00EB7820"/>
    <w:rsid w:val="00ED2043"/>
    <w:rsid w:val="00ED3719"/>
    <w:rsid w:val="00EE27C7"/>
    <w:rsid w:val="00EE7288"/>
    <w:rsid w:val="00EF08A7"/>
    <w:rsid w:val="00EF2510"/>
    <w:rsid w:val="00EF2AD6"/>
    <w:rsid w:val="00EF3B76"/>
    <w:rsid w:val="00EF66C8"/>
    <w:rsid w:val="00EF6ABC"/>
    <w:rsid w:val="00F01468"/>
    <w:rsid w:val="00F034C0"/>
    <w:rsid w:val="00F053FC"/>
    <w:rsid w:val="00F06176"/>
    <w:rsid w:val="00F076BE"/>
    <w:rsid w:val="00F10B0B"/>
    <w:rsid w:val="00F12703"/>
    <w:rsid w:val="00F13A66"/>
    <w:rsid w:val="00F15A21"/>
    <w:rsid w:val="00F178C1"/>
    <w:rsid w:val="00F21999"/>
    <w:rsid w:val="00F25E82"/>
    <w:rsid w:val="00F26754"/>
    <w:rsid w:val="00F30520"/>
    <w:rsid w:val="00F31872"/>
    <w:rsid w:val="00F324C9"/>
    <w:rsid w:val="00F342F4"/>
    <w:rsid w:val="00F376BB"/>
    <w:rsid w:val="00F41A1C"/>
    <w:rsid w:val="00F42773"/>
    <w:rsid w:val="00F477E5"/>
    <w:rsid w:val="00F479C8"/>
    <w:rsid w:val="00F47E15"/>
    <w:rsid w:val="00F50A21"/>
    <w:rsid w:val="00F608A7"/>
    <w:rsid w:val="00F60B73"/>
    <w:rsid w:val="00F615C8"/>
    <w:rsid w:val="00F64DB8"/>
    <w:rsid w:val="00F656F2"/>
    <w:rsid w:val="00F669A3"/>
    <w:rsid w:val="00F670A8"/>
    <w:rsid w:val="00F7136F"/>
    <w:rsid w:val="00F71EDA"/>
    <w:rsid w:val="00F72A11"/>
    <w:rsid w:val="00F730ED"/>
    <w:rsid w:val="00F76147"/>
    <w:rsid w:val="00F768A3"/>
    <w:rsid w:val="00F80412"/>
    <w:rsid w:val="00F82701"/>
    <w:rsid w:val="00F8270A"/>
    <w:rsid w:val="00F82AE1"/>
    <w:rsid w:val="00F84B3A"/>
    <w:rsid w:val="00F92D1E"/>
    <w:rsid w:val="00F93505"/>
    <w:rsid w:val="00F9430C"/>
    <w:rsid w:val="00F947CE"/>
    <w:rsid w:val="00F96F07"/>
    <w:rsid w:val="00FA2BDB"/>
    <w:rsid w:val="00FA399D"/>
    <w:rsid w:val="00FA5A1C"/>
    <w:rsid w:val="00FB1E63"/>
    <w:rsid w:val="00FB58B6"/>
    <w:rsid w:val="00FB78C2"/>
    <w:rsid w:val="00FB7A54"/>
    <w:rsid w:val="00FC11C1"/>
    <w:rsid w:val="00FC1325"/>
    <w:rsid w:val="00FC4D5E"/>
    <w:rsid w:val="00FC7924"/>
    <w:rsid w:val="00FD01BF"/>
    <w:rsid w:val="00FD1D99"/>
    <w:rsid w:val="00FD6A2D"/>
    <w:rsid w:val="00FD70C4"/>
    <w:rsid w:val="00FE0FBD"/>
    <w:rsid w:val="00FE11CE"/>
    <w:rsid w:val="00FE2B24"/>
    <w:rsid w:val="00FE4E12"/>
    <w:rsid w:val="00FE5B38"/>
    <w:rsid w:val="00FE5E69"/>
    <w:rsid w:val="00FE6422"/>
    <w:rsid w:val="00FE6656"/>
    <w:rsid w:val="00FE7370"/>
    <w:rsid w:val="00FE76AD"/>
    <w:rsid w:val="00FF015F"/>
    <w:rsid w:val="00FF184A"/>
    <w:rsid w:val="00FF1E70"/>
    <w:rsid w:val="00FF3B76"/>
    <w:rsid w:val="00FF419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0144-D56F-4339-AFBA-7730DC72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36</cp:revision>
  <cp:lastPrinted>2022-06-26T12:26:00Z</cp:lastPrinted>
  <dcterms:created xsi:type="dcterms:W3CDTF">2023-07-28T16:46:00Z</dcterms:created>
  <dcterms:modified xsi:type="dcterms:W3CDTF">2023-09-22T13:21:00Z</dcterms:modified>
</cp:coreProperties>
</file>